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Style w:val="TableGrid"/>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tblPr>
      <w:tblGrid>
        <w:gridCol w:w="4627"/>
        <w:gridCol w:w="193"/>
        <w:gridCol w:w="20"/>
        <w:gridCol w:w="2149"/>
        <w:gridCol w:w="6"/>
        <w:gridCol w:w="227"/>
        <w:gridCol w:w="2129"/>
        <w:gridCol w:w="4050"/>
      </w:tblGrid>
      <w:tr w14:paraId="5744D51E" w14:textId="77777777" w:rsidTr="00F94139">
        <w:tblPrEx>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tblPrEx>
        <w:trPr>
          <w:gridAfter w:val="1"/>
          <w:wAfter w:w="4050" w:type="dxa"/>
        </w:trPr>
        <w:tc>
          <w:tcPr>
            <w:tcW w:w="4627" w:type="dxa"/>
          </w:tcPr>
          <w:p w:rsidR="00223F02" w:rsidRPr="00E85FCA" w:rsidP="00223F02" w14:paraId="07759F73" w14:textId="77777777">
            <w:pPr>
              <w:tabs>
                <w:tab w:val="left" w:pos="340"/>
                <w:tab w:val="left" w:pos="1013"/>
              </w:tabs>
            </w:pPr>
            <w:r w:rsidRPr="00E85FCA">
              <w:rPr>
                <w:noProof/>
                <w:lang w:eastAsia="nb-NO"/>
              </w:rPr>
              <w:drawing>
                <wp:anchor distT="0" distB="0" distL="114300" distR="114300" simplePos="0" relativeHeight="251658240" behindDoc="0" locked="1" layoutInCell="1" allowOverlap="0">
                  <wp:simplePos x="0" y="0"/>
                  <wp:positionH relativeFrom="column">
                    <wp:posOffset>-774065</wp:posOffset>
                  </wp:positionH>
                  <wp:positionV relativeFrom="page">
                    <wp:posOffset>-439420</wp:posOffset>
                  </wp:positionV>
                  <wp:extent cx="36864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86400" cy="111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rsidR="003923F7" w:rsidRPr="00E85FCA" w:rsidP="00A81FDC" w14:paraId="4672C536" w14:textId="77777777"/>
        </w:tc>
        <w:tc>
          <w:tcPr>
            <w:tcW w:w="2175" w:type="dxa"/>
            <w:gridSpan w:val="3"/>
          </w:tcPr>
          <w:p w:rsidR="003923F7" w:rsidRPr="00E85FCA" w:rsidP="00A81FDC" w14:paraId="3C047891" w14:textId="77777777">
            <w:pPr>
              <w:rPr>
                <w:sz w:val="14"/>
                <w:szCs w:val="14"/>
              </w:rPr>
            </w:pPr>
            <w:r w:rsidRPr="00E85FCA">
              <w:rPr>
                <w:sz w:val="14"/>
                <w:szCs w:val="14"/>
              </w:rPr>
              <w:t>Vår dato:</w:t>
            </w:r>
          </w:p>
        </w:tc>
        <w:tc>
          <w:tcPr>
            <w:tcW w:w="227" w:type="dxa"/>
          </w:tcPr>
          <w:p w:rsidR="003923F7" w:rsidRPr="00E85FCA" w:rsidP="00A81FDC" w14:paraId="12922540" w14:textId="77777777">
            <w:pPr>
              <w:rPr>
                <w:sz w:val="14"/>
                <w:szCs w:val="14"/>
              </w:rPr>
            </w:pPr>
          </w:p>
        </w:tc>
        <w:tc>
          <w:tcPr>
            <w:tcW w:w="2129" w:type="dxa"/>
          </w:tcPr>
          <w:p w:rsidR="003923F7" w:rsidRPr="00E85FCA" w:rsidP="00A81FDC" w14:paraId="0BABC22C" w14:textId="77777777">
            <w:pPr>
              <w:rPr>
                <w:sz w:val="14"/>
                <w:szCs w:val="14"/>
              </w:rPr>
            </w:pPr>
            <w:r w:rsidRPr="00E85FCA">
              <w:rPr>
                <w:sz w:val="14"/>
                <w:szCs w:val="14"/>
              </w:rPr>
              <w:t>Vår ref:</w:t>
            </w:r>
          </w:p>
        </w:tc>
      </w:tr>
      <w:tr w14:paraId="2C391121"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06B0D684" w14:textId="77777777"/>
        </w:tc>
        <w:tc>
          <w:tcPr>
            <w:tcW w:w="193" w:type="dxa"/>
          </w:tcPr>
          <w:p w:rsidR="003923F7" w:rsidRPr="00E85FCA" w:rsidP="00A81FDC" w14:paraId="492227AC" w14:textId="77777777"/>
        </w:tc>
        <w:tc>
          <w:tcPr>
            <w:tcW w:w="2175" w:type="dxa"/>
            <w:gridSpan w:val="3"/>
          </w:tcPr>
          <w:p w:rsidR="003923F7" w:rsidRPr="00E85FCA" w:rsidP="00A81FDC" w14:paraId="3E58C149" w14:textId="77777777">
            <w:bookmarkStart w:id="0" w:name="Brevdato"/>
            <w:r w:rsidRPr="00E85FCA">
              <w:t>16.02.2023</w:t>
            </w:r>
            <w:bookmarkEnd w:id="0"/>
          </w:p>
        </w:tc>
        <w:tc>
          <w:tcPr>
            <w:tcW w:w="227" w:type="dxa"/>
          </w:tcPr>
          <w:p w:rsidR="003923F7" w:rsidRPr="00E85FCA" w:rsidP="00A81FDC" w14:paraId="6DFBD227" w14:textId="77777777"/>
        </w:tc>
        <w:tc>
          <w:tcPr>
            <w:tcW w:w="2129" w:type="dxa"/>
          </w:tcPr>
          <w:p w:rsidR="003923F7" w:rsidRPr="00E85FCA" w:rsidP="00A81FDC" w14:paraId="70BA0AB1" w14:textId="77777777">
            <w:bookmarkStart w:id="1" w:name="Saksnr"/>
            <w:r w:rsidRPr="00E85FCA">
              <w:t>2023/1924</w:t>
            </w:r>
            <w:bookmarkEnd w:id="1"/>
          </w:p>
        </w:tc>
      </w:tr>
      <w:tr w14:paraId="0C71DF90" w14:textId="77777777" w:rsidTr="00F94139">
        <w:tblPrEx>
          <w:tblW w:w="13401" w:type="dxa"/>
          <w:tblCellMar>
            <w:left w:w="0" w:type="dxa"/>
            <w:right w:w="0" w:type="dxa"/>
          </w:tblCellMar>
          <w:tblLook w:val="04A0"/>
        </w:tblPrEx>
        <w:trPr>
          <w:gridAfter w:val="1"/>
          <w:wAfter w:w="4050" w:type="dxa"/>
        </w:trPr>
        <w:tc>
          <w:tcPr>
            <w:tcW w:w="4627" w:type="dxa"/>
          </w:tcPr>
          <w:p w:rsidR="008C38E0" w:rsidRPr="00E85FCA" w:rsidP="00A81FDC" w14:paraId="2452D6F6" w14:textId="77777777"/>
        </w:tc>
        <w:tc>
          <w:tcPr>
            <w:tcW w:w="193" w:type="dxa"/>
          </w:tcPr>
          <w:p w:rsidR="008C38E0" w:rsidRPr="00E85FCA" w:rsidP="00A81FDC" w14:paraId="190D6925" w14:textId="77777777"/>
        </w:tc>
        <w:tc>
          <w:tcPr>
            <w:tcW w:w="2175" w:type="dxa"/>
            <w:gridSpan w:val="3"/>
          </w:tcPr>
          <w:p w:rsidR="008C38E0" w:rsidRPr="00E85FCA" w:rsidP="00A81FDC" w14:paraId="328778C0" w14:textId="77777777">
            <w:pPr>
              <w:rPr>
                <w:sz w:val="14"/>
                <w:szCs w:val="14"/>
              </w:rPr>
            </w:pPr>
          </w:p>
        </w:tc>
        <w:tc>
          <w:tcPr>
            <w:tcW w:w="227" w:type="dxa"/>
          </w:tcPr>
          <w:p w:rsidR="008C38E0" w:rsidRPr="00E85FCA" w:rsidP="00A81FDC" w14:paraId="12301C18" w14:textId="77777777">
            <w:pPr>
              <w:rPr>
                <w:sz w:val="14"/>
                <w:szCs w:val="14"/>
              </w:rPr>
            </w:pPr>
          </w:p>
        </w:tc>
        <w:tc>
          <w:tcPr>
            <w:tcW w:w="2129" w:type="dxa"/>
          </w:tcPr>
          <w:p w:rsidR="008C38E0" w:rsidRPr="00E85FCA" w:rsidP="00A81FDC" w14:paraId="5AB27CFD" w14:textId="77777777">
            <w:pPr>
              <w:rPr>
                <w:sz w:val="14"/>
                <w:szCs w:val="14"/>
              </w:rPr>
            </w:pPr>
          </w:p>
        </w:tc>
      </w:tr>
      <w:tr w14:paraId="3C9C7254"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079A4F23" w14:textId="77777777"/>
        </w:tc>
        <w:tc>
          <w:tcPr>
            <w:tcW w:w="193" w:type="dxa"/>
          </w:tcPr>
          <w:p w:rsidR="003923F7" w:rsidRPr="00E85FCA" w:rsidP="00A81FDC" w14:paraId="45DAB18E" w14:textId="77777777"/>
        </w:tc>
        <w:tc>
          <w:tcPr>
            <w:tcW w:w="2175" w:type="dxa"/>
            <w:gridSpan w:val="3"/>
          </w:tcPr>
          <w:p w:rsidR="003923F7" w:rsidRPr="00E85FCA" w:rsidP="00A81FDC" w14:paraId="71DA6522" w14:textId="77777777">
            <w:pPr>
              <w:rPr>
                <w:sz w:val="14"/>
                <w:szCs w:val="14"/>
              </w:rPr>
            </w:pPr>
            <w:r w:rsidRPr="00E85FCA">
              <w:rPr>
                <w:sz w:val="14"/>
                <w:szCs w:val="14"/>
              </w:rPr>
              <w:t>Deres dato:</w:t>
            </w:r>
          </w:p>
        </w:tc>
        <w:tc>
          <w:tcPr>
            <w:tcW w:w="227" w:type="dxa"/>
          </w:tcPr>
          <w:p w:rsidR="003923F7" w:rsidRPr="00E85FCA" w:rsidP="00A81FDC" w14:paraId="6266AD4E" w14:textId="77777777">
            <w:pPr>
              <w:rPr>
                <w:sz w:val="14"/>
                <w:szCs w:val="14"/>
              </w:rPr>
            </w:pPr>
          </w:p>
        </w:tc>
        <w:tc>
          <w:tcPr>
            <w:tcW w:w="2129" w:type="dxa"/>
          </w:tcPr>
          <w:p w:rsidR="003923F7" w:rsidRPr="00E85FCA" w:rsidP="00A81FDC" w14:paraId="18136F2B" w14:textId="77777777">
            <w:pPr>
              <w:rPr>
                <w:sz w:val="14"/>
                <w:szCs w:val="14"/>
              </w:rPr>
            </w:pPr>
            <w:r w:rsidRPr="00E85FCA">
              <w:rPr>
                <w:sz w:val="14"/>
                <w:szCs w:val="14"/>
              </w:rPr>
              <w:t>Deres ref:</w:t>
            </w:r>
          </w:p>
        </w:tc>
      </w:tr>
      <w:tr w14:paraId="0474069D"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58DAD2B6" w14:textId="77777777"/>
        </w:tc>
        <w:tc>
          <w:tcPr>
            <w:tcW w:w="193" w:type="dxa"/>
          </w:tcPr>
          <w:p w:rsidR="003923F7" w:rsidRPr="00E85FCA" w:rsidP="00A81FDC" w14:paraId="5DD273EC" w14:textId="77777777"/>
        </w:tc>
        <w:bookmarkStart w:id="2" w:name="RefDato"/>
        <w:tc>
          <w:tcPr>
            <w:tcW w:w="2175" w:type="dxa"/>
            <w:gridSpan w:val="3"/>
          </w:tcPr>
          <w:p w:rsidR="003923F7" w:rsidRPr="00E85FCA" w:rsidP="00A81FDC" w14:paraId="6DB5FC79" w14:textId="77777777">
            <w:r w:rsidRPr="00E85FCA">
              <w:fldChar w:fldCharType="begin"/>
            </w:r>
            <w:r w:rsidRPr="00E85FCA">
              <w:instrText xml:space="preserve"> MERGEFIELD RefDato\* MERGEFORMAT </w:instrText>
            </w:r>
            <w:r w:rsidRPr="00E85FCA">
              <w:fldChar w:fldCharType="separate"/>
            </w:r>
            <w:r w:rsidRPr="00E85FCA">
              <w:rPr>
                <w:noProof/>
              </w:rPr>
              <w:t>«RefDato»</w:t>
            </w:r>
            <w:r w:rsidRPr="00E85FCA">
              <w:fldChar w:fldCharType="end"/>
            </w:r>
            <w:bookmarkEnd w:id="2"/>
          </w:p>
        </w:tc>
        <w:tc>
          <w:tcPr>
            <w:tcW w:w="227" w:type="dxa"/>
          </w:tcPr>
          <w:p w:rsidR="003923F7" w:rsidRPr="00E85FCA" w:rsidP="00A81FDC" w14:paraId="79A3A2B1" w14:textId="77777777"/>
        </w:tc>
        <w:bookmarkStart w:id="3" w:name="Ref"/>
        <w:tc>
          <w:tcPr>
            <w:tcW w:w="2129" w:type="dxa"/>
          </w:tcPr>
          <w:p w:rsidR="003923F7" w:rsidRPr="00E85FCA" w:rsidP="00A81FDC" w14:paraId="15A56082" w14:textId="77777777">
            <w:r w:rsidRPr="00E85FCA">
              <w:fldChar w:fldCharType="begin"/>
            </w:r>
            <w:r w:rsidRPr="00E85FCA">
              <w:instrText xml:space="preserve"> MERGEFIELD Ref\* MERGEFORMAT </w:instrText>
            </w:r>
            <w:r w:rsidRPr="00E85FCA">
              <w:fldChar w:fldCharType="separate"/>
            </w:r>
            <w:r w:rsidRPr="00E85FCA">
              <w:rPr>
                <w:noProof/>
              </w:rPr>
              <w:t>«Ref»</w:t>
            </w:r>
            <w:r w:rsidRPr="00E85FCA">
              <w:fldChar w:fldCharType="end"/>
            </w:r>
            <w:bookmarkEnd w:id="3"/>
          </w:p>
        </w:tc>
      </w:tr>
      <w:tr w14:paraId="39A6BFBF" w14:textId="77777777" w:rsidTr="00F94139">
        <w:tblPrEx>
          <w:tblW w:w="13401" w:type="dxa"/>
          <w:tblCellMar>
            <w:left w:w="0" w:type="dxa"/>
            <w:right w:w="0" w:type="dxa"/>
          </w:tblCellMar>
          <w:tblLook w:val="04A0"/>
        </w:tblPrEx>
        <w:trPr>
          <w:gridAfter w:val="1"/>
          <w:wAfter w:w="4050" w:type="dxa"/>
          <w:trHeight w:val="222"/>
        </w:trPr>
        <w:tc>
          <w:tcPr>
            <w:tcW w:w="4820" w:type="dxa"/>
            <w:gridSpan w:val="2"/>
          </w:tcPr>
          <w:p w:rsidR="00FA600C" w:rsidRPr="00E85FCA" w:rsidP="00A81FDC" w14:paraId="722E6F07" w14:textId="77777777"/>
        </w:tc>
        <w:tc>
          <w:tcPr>
            <w:tcW w:w="2169" w:type="dxa"/>
            <w:gridSpan w:val="2"/>
          </w:tcPr>
          <w:p w:rsidR="00FA600C" w:rsidRPr="00E85FCA" w:rsidP="00A81FDC" w14:paraId="7A665002" w14:textId="77777777"/>
        </w:tc>
        <w:tc>
          <w:tcPr>
            <w:tcW w:w="2362" w:type="dxa"/>
            <w:gridSpan w:val="3"/>
          </w:tcPr>
          <w:p w:rsidR="00FA600C" w:rsidRPr="00E85FCA" w:rsidP="00A81FDC" w14:paraId="42184F4B" w14:textId="77777777"/>
        </w:tc>
      </w:tr>
      <w:bookmarkStart w:id="4" w:name="Mottakernavn"/>
      <w:tr w14:paraId="41463AE6" w14:textId="77777777" w:rsidTr="00F94139">
        <w:tblPrEx>
          <w:tblW w:w="13401" w:type="dxa"/>
          <w:tblCellMar>
            <w:left w:w="0" w:type="dxa"/>
            <w:right w:w="0" w:type="dxa"/>
          </w:tblCellMar>
          <w:tblLook w:val="04A0"/>
        </w:tblPrEx>
        <w:trPr>
          <w:gridAfter w:val="1"/>
          <w:wAfter w:w="4050" w:type="dxa"/>
          <w:trHeight w:val="221"/>
        </w:trPr>
        <w:tc>
          <w:tcPr>
            <w:tcW w:w="4820" w:type="dxa"/>
            <w:gridSpan w:val="2"/>
            <w:vMerge w:val="restart"/>
          </w:tcPr>
          <w:p w:rsidR="00FA600C" w:rsidRPr="00E85FCA" w:rsidP="00A81FDC" w14:paraId="4D16D183" w14:textId="77777777">
            <w:r w:rsidRPr="00E85FCA">
              <w:fldChar w:fldCharType="begin"/>
            </w:r>
            <w:r w:rsidRPr="00E85FCA">
              <w:instrText xml:space="preserve"> MERGEFIELD Mottakernavn\* MERGEFORMAT </w:instrText>
            </w:r>
            <w:r w:rsidRPr="00E85FCA">
              <w:fldChar w:fldCharType="separate"/>
            </w:r>
            <w:r w:rsidRPr="00E85FCA">
              <w:rPr>
                <w:noProof/>
              </w:rPr>
              <w:t>«Mottakernavn»</w:t>
            </w:r>
            <w:r w:rsidRPr="00E85FCA">
              <w:fldChar w:fldCharType="end"/>
            </w:r>
            <w:bookmarkEnd w:id="4"/>
          </w:p>
          <w:bookmarkStart w:id="5" w:name="Adresse"/>
          <w:p w:rsidR="00FA600C" w:rsidRPr="00E85FCA" w:rsidP="00A81FDC" w14:paraId="7F70613B" w14:textId="77777777">
            <w:r w:rsidRPr="00E85FCA">
              <w:fldChar w:fldCharType="begin"/>
            </w:r>
            <w:r w:rsidRPr="00E85FCA">
              <w:instrText xml:space="preserve"> MERGEFIELD Adresse\* MERGEFORMAT </w:instrText>
            </w:r>
            <w:r w:rsidRPr="00E85FCA">
              <w:fldChar w:fldCharType="separate"/>
            </w:r>
            <w:r w:rsidRPr="00E85FCA">
              <w:rPr>
                <w:noProof/>
              </w:rPr>
              <w:t>«Adresse»</w:t>
            </w:r>
            <w:r w:rsidRPr="00E85FCA">
              <w:fldChar w:fldCharType="end"/>
            </w:r>
            <w:bookmarkEnd w:id="5"/>
          </w:p>
          <w:bookmarkStart w:id="6" w:name="Postnr"/>
          <w:p w:rsidR="00FA600C" w:rsidRPr="00E85FCA" w:rsidP="00A81FDC" w14:paraId="154F220D" w14:textId="77777777">
            <w:r w:rsidRPr="00E85FCA">
              <w:fldChar w:fldCharType="begin"/>
            </w:r>
            <w:r w:rsidRPr="00E85FCA">
              <w:instrText xml:space="preserve"> MERGEFIELD Postnr\* MERGEFORMAT </w:instrText>
            </w:r>
            <w:r w:rsidRPr="00E85FCA">
              <w:fldChar w:fldCharType="separate"/>
            </w:r>
            <w:r w:rsidRPr="00E85FCA">
              <w:rPr>
                <w:noProof/>
              </w:rPr>
              <w:t>«Postnr»</w:t>
            </w:r>
            <w:r w:rsidRPr="00E85FCA">
              <w:fldChar w:fldCharType="end"/>
            </w:r>
            <w:bookmarkEnd w:id="6"/>
            <w:r w:rsidRPr="00E85FCA">
              <w:t xml:space="preserve"> </w:t>
            </w:r>
            <w:bookmarkStart w:id="7" w:name="Poststed"/>
            <w:r w:rsidRPr="00E85FCA">
              <w:fldChar w:fldCharType="begin"/>
            </w:r>
            <w:r w:rsidRPr="00E85FCA">
              <w:instrText xml:space="preserve"> MERGEFIELD Poststed\* MERGEFORMAT </w:instrText>
            </w:r>
            <w:r w:rsidRPr="00E85FCA">
              <w:fldChar w:fldCharType="separate"/>
            </w:r>
            <w:r w:rsidRPr="00E85FCA">
              <w:rPr>
                <w:noProof/>
              </w:rPr>
              <w:t>«Poststed»</w:t>
            </w:r>
            <w:r w:rsidRPr="00E85FCA">
              <w:fldChar w:fldCharType="end"/>
            </w:r>
            <w:bookmarkEnd w:id="7"/>
          </w:p>
          <w:bookmarkStart w:id="8" w:name="Kontakt"/>
          <w:p w:rsidR="00FA600C" w:rsidRPr="00E85FCA" w:rsidP="00A81FDC" w14:paraId="17DA0BE4" w14:textId="77777777">
            <w:r w:rsidRPr="00E85FCA">
              <w:fldChar w:fldCharType="begin"/>
            </w:r>
            <w:r w:rsidRPr="00E85FCA">
              <w:instrText xml:space="preserve"> MERGEFIELD Kontakt\* MERGEFORMAT </w:instrText>
            </w:r>
            <w:r w:rsidRPr="00E85FCA">
              <w:fldChar w:fldCharType="separate"/>
            </w:r>
            <w:r w:rsidRPr="00E85FCA">
              <w:rPr>
                <w:noProof/>
              </w:rPr>
              <w:t>«Kontakt»</w:t>
            </w:r>
            <w:r w:rsidRPr="00E85FCA">
              <w:fldChar w:fldCharType="end"/>
            </w:r>
            <w:bookmarkEnd w:id="8"/>
          </w:p>
          <w:p w:rsidR="00FA600C" w:rsidRPr="00E85FCA" w:rsidP="00A81FDC" w14:paraId="2306E207" w14:textId="77777777"/>
        </w:tc>
        <w:tc>
          <w:tcPr>
            <w:tcW w:w="20" w:type="dxa"/>
          </w:tcPr>
          <w:p w:rsidR="00FA600C" w:rsidRPr="00E85FCA" w:rsidP="00A81FDC" w14:paraId="5A19E2DC" w14:textId="77777777"/>
        </w:tc>
        <w:tc>
          <w:tcPr>
            <w:tcW w:w="4511" w:type="dxa"/>
            <w:gridSpan w:val="4"/>
          </w:tcPr>
          <w:p w:rsidR="00FA600C" w:rsidRPr="00E85FCA" w:rsidP="00A81FDC" w14:paraId="2E20F43B" w14:textId="77777777">
            <w:r w:rsidRPr="00E85FCA">
              <w:rPr>
                <w:sz w:val="14"/>
                <w:szCs w:val="14"/>
              </w:rPr>
              <w:t>Saksbehandler, innvalgstelefon</w:t>
            </w:r>
          </w:p>
        </w:tc>
      </w:tr>
      <w:tr w14:paraId="75A6F4F5" w14:textId="77777777" w:rsidTr="00F94139">
        <w:tblPrEx>
          <w:tblW w:w="13401" w:type="dxa"/>
          <w:tblCellMar>
            <w:left w:w="0" w:type="dxa"/>
            <w:right w:w="0" w:type="dxa"/>
          </w:tblCellMar>
          <w:tblLook w:val="04A0"/>
        </w:tblPrEx>
        <w:trPr>
          <w:gridAfter w:val="1"/>
          <w:wAfter w:w="4050" w:type="dxa"/>
        </w:trPr>
        <w:tc>
          <w:tcPr>
            <w:tcW w:w="4820" w:type="dxa"/>
            <w:gridSpan w:val="2"/>
            <w:vMerge/>
            <w:tcMar>
              <w:left w:w="0" w:type="dxa"/>
              <w:right w:w="0" w:type="dxa"/>
            </w:tcMar>
          </w:tcPr>
          <w:p w:rsidR="00FA600C" w:rsidRPr="00E85FCA" w:rsidP="00A81FDC" w14:paraId="3E4E5DA0" w14:textId="77777777"/>
        </w:tc>
        <w:tc>
          <w:tcPr>
            <w:tcW w:w="20" w:type="dxa"/>
            <w:tcMar>
              <w:left w:w="0" w:type="dxa"/>
              <w:right w:w="0" w:type="dxa"/>
            </w:tcMar>
          </w:tcPr>
          <w:p w:rsidR="00FA600C" w:rsidRPr="00E85FCA" w:rsidP="003952A7" w14:paraId="5F6A9552" w14:textId="77777777">
            <w:pPr>
              <w:jc w:val="center"/>
            </w:pPr>
          </w:p>
        </w:tc>
        <w:tc>
          <w:tcPr>
            <w:tcW w:w="4511" w:type="dxa"/>
            <w:gridSpan w:val="4"/>
          </w:tcPr>
          <w:p w:rsidR="00FA600C" w:rsidRPr="00E85FCA" w:rsidP="00A81FDC" w14:paraId="16EF4E99" w14:textId="77777777">
            <w:bookmarkStart w:id="9" w:name="SaksbehandlerNavn"/>
            <w:r w:rsidRPr="00E85FCA">
              <w:t>Marit Røstad</w:t>
            </w:r>
            <w:bookmarkEnd w:id="9"/>
            <w:r w:rsidRPr="00E85FCA">
              <w:t xml:space="preserve">, </w:t>
            </w:r>
            <w:bookmarkStart w:id="10" w:name="SaksbehTlf"/>
            <w:bookmarkEnd w:id="10"/>
          </w:p>
        </w:tc>
      </w:tr>
      <w:tr w14:paraId="4F605065" w14:textId="77777777" w:rsidTr="00F94139">
        <w:tblPrEx>
          <w:tblW w:w="13401" w:type="dxa"/>
          <w:tblCellMar>
            <w:left w:w="0" w:type="dxa"/>
            <w:right w:w="0" w:type="dxa"/>
          </w:tblCellMar>
          <w:tblLook w:val="04A0"/>
        </w:tblPrEx>
        <w:trPr>
          <w:gridAfter w:val="1"/>
          <w:wAfter w:w="4050" w:type="dxa"/>
        </w:trPr>
        <w:tc>
          <w:tcPr>
            <w:tcW w:w="4820" w:type="dxa"/>
            <w:gridSpan w:val="2"/>
            <w:vMerge/>
          </w:tcPr>
          <w:p w:rsidR="00FA600C" w:rsidRPr="00E85FCA" w:rsidP="00A81FDC" w14:paraId="21104FBF" w14:textId="77777777"/>
        </w:tc>
        <w:tc>
          <w:tcPr>
            <w:tcW w:w="20" w:type="dxa"/>
          </w:tcPr>
          <w:p w:rsidR="00FA600C" w:rsidRPr="00E85FCA" w:rsidP="00A81FDC" w14:paraId="09D005DE" w14:textId="77777777"/>
        </w:tc>
        <w:tc>
          <w:tcPr>
            <w:tcW w:w="4511" w:type="dxa"/>
            <w:gridSpan w:val="4"/>
          </w:tcPr>
          <w:p w:rsidR="00FA600C" w:rsidRPr="00E85FCA" w:rsidP="00A81FDC" w14:paraId="0C7DC0F6" w14:textId="77777777"/>
        </w:tc>
      </w:tr>
      <w:tr w14:paraId="5075AE9A" w14:textId="77777777" w:rsidTr="00F94139">
        <w:tblPrEx>
          <w:tblW w:w="13401" w:type="dxa"/>
          <w:tblCellMar>
            <w:left w:w="0" w:type="dxa"/>
            <w:right w:w="0" w:type="dxa"/>
          </w:tblCellMar>
          <w:tblLook w:val="04A0"/>
        </w:tblPrEx>
        <w:trPr>
          <w:gridAfter w:val="1"/>
          <w:wAfter w:w="4050" w:type="dxa"/>
          <w:trHeight w:val="222"/>
        </w:trPr>
        <w:tc>
          <w:tcPr>
            <w:tcW w:w="4820" w:type="dxa"/>
            <w:gridSpan w:val="2"/>
            <w:vMerge/>
          </w:tcPr>
          <w:p w:rsidR="00FA600C" w:rsidRPr="00E85FCA" w:rsidP="00A81FDC" w14:paraId="3CF900EB" w14:textId="77777777"/>
        </w:tc>
        <w:tc>
          <w:tcPr>
            <w:tcW w:w="4531" w:type="dxa"/>
            <w:gridSpan w:val="5"/>
          </w:tcPr>
          <w:p w:rsidR="00FA600C" w:rsidRPr="00E85FCA" w:rsidP="00A81FDC" w14:paraId="37A50320" w14:textId="77777777"/>
        </w:tc>
      </w:tr>
      <w:tr w14:paraId="6BA5EC69" w14:textId="77777777" w:rsidTr="00F94139">
        <w:tblPrEx>
          <w:tblW w:w="13401" w:type="dxa"/>
          <w:tblCellMar>
            <w:left w:w="0" w:type="dxa"/>
            <w:right w:w="0" w:type="dxa"/>
          </w:tblCellMar>
          <w:tblLook w:val="04A0"/>
        </w:tblPrEx>
        <w:trPr>
          <w:gridAfter w:val="1"/>
          <w:wAfter w:w="4050" w:type="dxa"/>
          <w:trHeight w:val="135"/>
        </w:trPr>
        <w:tc>
          <w:tcPr>
            <w:tcW w:w="4820" w:type="dxa"/>
            <w:gridSpan w:val="2"/>
            <w:vMerge/>
          </w:tcPr>
          <w:p w:rsidR="00FA600C" w:rsidRPr="00E85FCA" w:rsidP="00A81FDC" w14:paraId="4DB82AD4" w14:textId="77777777"/>
        </w:tc>
        <w:tc>
          <w:tcPr>
            <w:tcW w:w="4531" w:type="dxa"/>
            <w:gridSpan w:val="5"/>
          </w:tcPr>
          <w:p w:rsidR="00FA600C" w:rsidRPr="00E85FCA" w:rsidP="00A81FDC" w14:paraId="2D4FDB89" w14:textId="77777777"/>
        </w:tc>
      </w:tr>
      <w:tr w14:paraId="317A392D" w14:textId="77777777" w:rsidTr="00F94139">
        <w:tblPrEx>
          <w:tblW w:w="13401" w:type="dxa"/>
          <w:tblCellMar>
            <w:left w:w="0" w:type="dxa"/>
            <w:right w:w="0" w:type="dxa"/>
          </w:tblCellMar>
          <w:tblLook w:val="04A0"/>
        </w:tblPrEx>
        <w:trPr>
          <w:trHeight w:val="134"/>
        </w:trPr>
        <w:tc>
          <w:tcPr>
            <w:tcW w:w="4820" w:type="dxa"/>
            <w:gridSpan w:val="2"/>
            <w:vMerge/>
          </w:tcPr>
          <w:p w:rsidR="00FA600C" w:rsidRPr="00E85FCA" w:rsidP="00A81FDC" w14:paraId="576B6996" w14:textId="77777777"/>
        </w:tc>
        <w:tc>
          <w:tcPr>
            <w:tcW w:w="4531" w:type="dxa"/>
            <w:gridSpan w:val="5"/>
          </w:tcPr>
          <w:p w:rsidR="00FA600C" w:rsidRPr="00E85FCA" w:rsidP="00A81FDC" w14:paraId="4EBE79A1" w14:textId="77777777">
            <w:pPr>
              <w:rPr>
                <w:sz w:val="18"/>
              </w:rPr>
            </w:pPr>
            <w:bookmarkStart w:id="11" w:name="UoffParagraf"/>
            <w:bookmarkEnd w:id="11"/>
          </w:p>
        </w:tc>
        <w:tc>
          <w:tcPr>
            <w:tcW w:w="4050" w:type="dxa"/>
          </w:tcPr>
          <w:p w:rsidR="00FA600C" w:rsidRPr="00E85FCA" w14:paraId="7C4D0308" w14:textId="77777777">
            <w:pPr>
              <w:spacing w:after="160" w:line="259" w:lineRule="auto"/>
            </w:pPr>
          </w:p>
        </w:tc>
      </w:tr>
      <w:tr w14:paraId="53CA4271" w14:textId="77777777" w:rsidTr="00F94139">
        <w:tblPrEx>
          <w:tblW w:w="13401" w:type="dxa"/>
          <w:tblCellMar>
            <w:left w:w="0" w:type="dxa"/>
            <w:right w:w="0" w:type="dxa"/>
          </w:tblCellMar>
          <w:tblLook w:val="04A0"/>
        </w:tblPrEx>
        <w:trPr>
          <w:gridAfter w:val="1"/>
          <w:wAfter w:w="4050" w:type="dxa"/>
        </w:trPr>
        <w:tc>
          <w:tcPr>
            <w:tcW w:w="4820" w:type="dxa"/>
            <w:gridSpan w:val="2"/>
            <w:vMerge/>
          </w:tcPr>
          <w:p w:rsidR="00FA600C" w:rsidRPr="00E85FCA" w:rsidP="00A81FDC" w14:paraId="38F04326" w14:textId="77777777"/>
        </w:tc>
        <w:tc>
          <w:tcPr>
            <w:tcW w:w="20" w:type="dxa"/>
          </w:tcPr>
          <w:p w:rsidR="00FA600C" w:rsidRPr="00E85FCA" w:rsidP="00A81FDC" w14:paraId="744CCD70" w14:textId="77777777"/>
        </w:tc>
        <w:tc>
          <w:tcPr>
            <w:tcW w:w="4511" w:type="dxa"/>
            <w:gridSpan w:val="4"/>
          </w:tcPr>
          <w:p w:rsidR="00FA600C" w:rsidRPr="00E85FCA" w:rsidP="00A81FDC" w14:paraId="41722A36" w14:textId="77777777"/>
        </w:tc>
      </w:tr>
    </w:tbl>
    <w:p w:rsidR="00B67D60" w:rsidRPr="00E85FCA" w:rsidP="00A81FDC" w14:paraId="1163C750" w14:textId="77777777">
      <w:pPr>
        <w:sectPr w:rsidSect="007C30E7">
          <w:headerReference w:type="even" r:id="rId6"/>
          <w:headerReference w:type="default" r:id="rId7"/>
          <w:footerReference w:type="even" r:id="rId8"/>
          <w:footerReference w:type="default" r:id="rId9"/>
          <w:headerReference w:type="first" r:id="rId10"/>
          <w:footerReference w:type="first" r:id="rId11"/>
          <w:pgSz w:w="11906" w:h="16838"/>
          <w:pgMar w:top="851" w:right="1106" w:bottom="1134" w:left="1418" w:header="709" w:footer="709" w:gutter="0"/>
          <w:cols w:space="708"/>
          <w:titlePg/>
          <w:docGrid w:linePitch="360"/>
        </w:sectPr>
      </w:pPr>
      <w:bookmarkStart w:id="12" w:name="Fasttabell"/>
      <w:bookmarkEnd w:id="12"/>
    </w:p>
    <w:p w:rsidR="00226258" w:rsidRPr="00E85FCA" w:rsidP="00A81FDC" w14:paraId="3BE20EDF" w14:textId="77777777"/>
    <w:p w:rsidR="00226258" w:rsidRPr="00E85FCA" w:rsidP="001A586E" w14:paraId="6A614D70" w14:textId="77777777">
      <w:pPr>
        <w:pStyle w:val="Heading1"/>
        <w:spacing w:before="0" w:after="0"/>
      </w:pPr>
      <w:bookmarkStart w:id="13" w:name="Tittel"/>
      <w:bookmarkStart w:id="14" w:name="_Toc126847294"/>
      <w:r w:rsidRPr="00E85FCA">
        <w:t xml:space="preserve">Forvaltning av statlige tilskuddsordninger på jord- og </w:t>
      </w:r>
      <w:r w:rsidRPr="00E85FCA">
        <w:t>skogbruksområdet i 2023</w:t>
      </w:r>
      <w:bookmarkEnd w:id="13"/>
      <w:bookmarkEnd w:id="14"/>
    </w:p>
    <w:p w:rsidR="00A92434" w:rsidRPr="00F52BA6" w:rsidP="00A92434" w14:paraId="31E4A605" w14:textId="77777777">
      <w:pPr>
        <w:pStyle w:val="NoSpacing"/>
        <w:rPr>
          <w:sz w:val="20"/>
          <w:szCs w:val="20"/>
          <w:lang w:val="nb-NO" w:eastAsia="nb-NO"/>
        </w:rPr>
      </w:pPr>
      <w:bookmarkStart w:id="15" w:name="Start"/>
      <w:bookmarkEnd w:id="15"/>
      <w:r w:rsidRPr="00F52BA6">
        <w:rPr>
          <w:sz w:val="20"/>
          <w:szCs w:val="20"/>
          <w:lang w:val="nb-NO" w:eastAsia="nb-NO"/>
        </w:rPr>
        <w:t xml:space="preserve">Statsforvalteren i Trøndelag vil med dette orientere kommunene i Trøndelag om </w:t>
      </w:r>
    </w:p>
    <w:p w:rsidR="00A92434" w:rsidRPr="00F52BA6" w:rsidP="00A92434" w14:paraId="2BC1C99C" w14:textId="77777777">
      <w:pPr>
        <w:pStyle w:val="NoSpacing"/>
        <w:rPr>
          <w:sz w:val="20"/>
          <w:szCs w:val="20"/>
          <w:lang w:val="nb-NO" w:eastAsia="nb-NO"/>
        </w:rPr>
      </w:pPr>
      <w:r w:rsidRPr="00F52BA6">
        <w:rPr>
          <w:sz w:val="20"/>
          <w:szCs w:val="20"/>
          <w:lang w:val="nb-NO" w:eastAsia="nb-NO"/>
        </w:rPr>
        <w:t xml:space="preserve">ansvaret som kommunen har for forvaltningen av statlige tilskuddsmidler og økonomiske rammer for tilskuddsordningene. </w:t>
      </w:r>
    </w:p>
    <w:sdt>
      <w:sdtPr>
        <w:rPr>
          <w:rFonts w:ascii="Open Sans" w:hAnsi="Open Sans" w:eastAsiaTheme="minorHAnsi" w:cstheme="minorBidi"/>
          <w:color w:val="auto"/>
          <w:sz w:val="20"/>
          <w:szCs w:val="21"/>
          <w:lang w:eastAsia="en-US"/>
        </w:rPr>
        <w:id w:val="1136523797"/>
        <w:docPartObj>
          <w:docPartGallery w:val="Table of Contents"/>
          <w:docPartUnique/>
        </w:docPartObj>
      </w:sdtPr>
      <w:sdtEndPr>
        <w:rPr>
          <w:b/>
          <w:bCs/>
        </w:rPr>
      </w:sdtEndPr>
      <w:sdtContent>
        <w:p w:rsidR="007C30E7" w14:paraId="44603D90" w14:textId="77777777">
          <w:pPr>
            <w:pStyle w:val="TOCHeading"/>
          </w:pPr>
          <w:r>
            <w:t>Innhold</w:t>
          </w:r>
        </w:p>
        <w:p w:rsidR="007C30E7" w:rsidRPr="00CE13CD" w:rsidP="00CE13CD" w14:paraId="3B2699A0" w14:textId="77777777">
          <w:pPr>
            <w:pStyle w:val="TOC1"/>
            <w:rPr>
              <w:rFonts w:eastAsiaTheme="minorEastAsia"/>
            </w:rPr>
          </w:pPr>
          <w:r w:rsidRPr="007C30E7">
            <w:fldChar w:fldCharType="begin"/>
          </w:r>
          <w:r w:rsidRPr="007C30E7">
            <w:instrText xml:space="preserve"> TOC \o "1-3" \h \z \u </w:instrText>
          </w:r>
          <w:r w:rsidRPr="007C30E7">
            <w:fldChar w:fldCharType="separate"/>
          </w:r>
          <w:hyperlink w:anchor="_Toc126847294" w:history="1">
            <w:r w:rsidRPr="00CE13CD">
              <w:rPr>
                <w:rStyle w:val="Hyperlink"/>
                <w:b/>
                <w:bCs/>
              </w:rPr>
              <w:t>Forvaltning av statlige tilskuddsordninger på jord- og skogbruksområdet i 2023</w:t>
            </w:r>
            <w:r w:rsidRPr="00CE13CD">
              <w:rPr>
                <w:rStyle w:val="Hyperlink"/>
                <w:b/>
                <w:bCs/>
              </w:rPr>
              <w:tab/>
            </w:r>
            <w:r w:rsidRPr="00DB3F3A">
              <w:rPr>
                <w:b/>
                <w:bCs/>
                <w:webHidden/>
              </w:rPr>
              <w:fldChar w:fldCharType="begin"/>
            </w:r>
            <w:r w:rsidRPr="00DB3F3A">
              <w:rPr>
                <w:b/>
                <w:bCs/>
                <w:webHidden/>
              </w:rPr>
              <w:instrText xml:space="preserve"> PAGEREF _Toc126847294 \h </w:instrText>
            </w:r>
            <w:r w:rsidRPr="00DB3F3A">
              <w:rPr>
                <w:b/>
                <w:bCs/>
                <w:webHidden/>
              </w:rPr>
              <w:fldChar w:fldCharType="separate"/>
            </w:r>
            <w:r w:rsidRPr="00DB3F3A" w:rsidR="00E97CD7">
              <w:rPr>
                <w:b/>
                <w:bCs/>
                <w:webHidden/>
              </w:rPr>
              <w:t>1</w:t>
            </w:r>
            <w:r w:rsidRPr="00DB3F3A">
              <w:rPr>
                <w:b/>
                <w:bCs/>
                <w:webHidden/>
              </w:rPr>
              <w:fldChar w:fldCharType="end"/>
            </w:r>
          </w:hyperlink>
        </w:p>
        <w:p w:rsidR="007C30E7" w:rsidRPr="007C30E7" w:rsidP="00CE13CD" w14:paraId="52E06092" w14:textId="3F4E7CDB">
          <w:pPr>
            <w:pStyle w:val="TOC1"/>
            <w:rPr>
              <w:rFonts w:eastAsiaTheme="minorEastAsia"/>
            </w:rPr>
          </w:pPr>
          <w:hyperlink w:anchor="_Toc126847295" w:history="1">
            <w:r w:rsidRPr="00CE13CD">
              <w:rPr>
                <w:rStyle w:val="Hyperlink"/>
                <w:b/>
                <w:bCs/>
              </w:rPr>
              <w:t>1.</w:t>
            </w:r>
            <w:r w:rsidRPr="00CE13CD">
              <w:rPr>
                <w:rFonts w:eastAsiaTheme="minorEastAsia"/>
              </w:rPr>
              <w:tab/>
            </w:r>
            <w:r w:rsidRPr="00CE13CD">
              <w:rPr>
                <w:rStyle w:val="Hyperlink"/>
                <w:b/>
                <w:bCs/>
              </w:rPr>
              <w:t>Generelt om forvaltningen av tilskuddsordningene og ansvarsdelingen</w:t>
            </w:r>
            <w:r w:rsidRPr="00CE13CD">
              <w:rPr>
                <w:rStyle w:val="Hyperlink"/>
                <w:b/>
                <w:bCs/>
              </w:rPr>
              <w:tab/>
            </w:r>
            <w:r w:rsidRPr="00DB3F3A">
              <w:rPr>
                <w:b/>
                <w:bCs/>
                <w:webHidden/>
              </w:rPr>
              <w:fldChar w:fldCharType="begin"/>
            </w:r>
            <w:r w:rsidRPr="00DB3F3A">
              <w:rPr>
                <w:b/>
                <w:bCs/>
                <w:webHidden/>
              </w:rPr>
              <w:instrText xml:space="preserve"> PAGEREF _Toc126847295 \h </w:instrText>
            </w:r>
            <w:r w:rsidRPr="00DB3F3A">
              <w:rPr>
                <w:b/>
                <w:bCs/>
                <w:webHidden/>
              </w:rPr>
              <w:fldChar w:fldCharType="separate"/>
            </w:r>
            <w:r w:rsidRPr="00DB3F3A" w:rsidR="00E97CD7">
              <w:rPr>
                <w:b/>
                <w:bCs/>
                <w:webHidden/>
              </w:rPr>
              <w:t>2</w:t>
            </w:r>
            <w:r w:rsidRPr="00DB3F3A">
              <w:rPr>
                <w:b/>
                <w:bCs/>
                <w:webHidden/>
              </w:rPr>
              <w:fldChar w:fldCharType="end"/>
            </w:r>
          </w:hyperlink>
        </w:p>
        <w:p w:rsidR="007C30E7" w:rsidRPr="007C30E7" w:rsidP="007C30E7" w14:paraId="04E5ABE4"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296" w:history="1">
            <w:r w:rsidRPr="007C30E7">
              <w:rPr>
                <w:rStyle w:val="Hyperlink"/>
                <w:rFonts w:ascii="Open Sans" w:hAnsi="Open Sans" w:cs="Open Sans"/>
                <w:noProof/>
                <w:sz w:val="18"/>
                <w:szCs w:val="18"/>
                <w:lang w:eastAsia="nb-NO"/>
              </w:rPr>
              <w:t>1.1.</w:t>
            </w:r>
            <w:r w:rsidRPr="007C30E7">
              <w:rPr>
                <w:rFonts w:ascii="Open Sans" w:hAnsi="Open Sans" w:eastAsiaTheme="minorEastAsia" w:cs="Open Sans"/>
                <w:noProof/>
                <w:sz w:val="18"/>
                <w:szCs w:val="18"/>
                <w:lang w:eastAsia="nb-NO"/>
              </w:rPr>
              <w:tab/>
            </w:r>
            <w:r w:rsidRPr="007C30E7">
              <w:rPr>
                <w:rStyle w:val="Hyperlink"/>
                <w:rFonts w:ascii="Open Sans" w:hAnsi="Open Sans" w:cs="Open Sans"/>
                <w:noProof/>
                <w:sz w:val="18"/>
                <w:szCs w:val="18"/>
                <w:lang w:eastAsia="nb-NO"/>
              </w:rPr>
              <w:t>Forvaltning av statlige tilskuddsmidler</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_Toc126847296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2</w:t>
            </w:r>
            <w:r w:rsidRPr="007C30E7">
              <w:rPr>
                <w:rFonts w:ascii="Open Sans" w:hAnsi="Open Sans" w:cs="Open Sans"/>
                <w:noProof/>
                <w:webHidden/>
                <w:sz w:val="18"/>
                <w:szCs w:val="18"/>
              </w:rPr>
              <w:fldChar w:fldCharType="end"/>
            </w:r>
          </w:hyperlink>
        </w:p>
        <w:p w:rsidR="007C30E7" w:rsidRPr="007C30E7" w:rsidP="007C30E7" w14:paraId="79FFFE0D"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297" w:history="1">
            <w:r w:rsidRPr="007C30E7">
              <w:rPr>
                <w:rStyle w:val="Hyperlink"/>
                <w:rFonts w:ascii="Open Sans" w:hAnsi="Open Sans" w:cs="Open Sans"/>
                <w:noProof/>
                <w:sz w:val="18"/>
                <w:szCs w:val="18"/>
              </w:rPr>
              <w:t>1.2.</w:t>
            </w:r>
            <w:r w:rsidRPr="007C30E7">
              <w:rPr>
                <w:rFonts w:ascii="Open Sans" w:hAnsi="Open Sans" w:eastAsiaTheme="minorEastAsia" w:cs="Open Sans"/>
                <w:noProof/>
                <w:sz w:val="18"/>
                <w:szCs w:val="18"/>
                <w:lang w:eastAsia="nb-NO"/>
              </w:rPr>
              <w:tab/>
            </w:r>
            <w:r w:rsidRPr="007C30E7">
              <w:rPr>
                <w:rStyle w:val="Hyperlink"/>
                <w:rFonts w:ascii="Open Sans" w:hAnsi="Open Sans" w:cs="Open Sans"/>
                <w:noProof/>
                <w:sz w:val="18"/>
                <w:szCs w:val="18"/>
              </w:rPr>
              <w:t>Aktører og ansvarsdeling</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_Toc126847297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2</w:t>
            </w:r>
            <w:r w:rsidRPr="007C30E7">
              <w:rPr>
                <w:rFonts w:ascii="Open Sans" w:hAnsi="Open Sans" w:cs="Open Sans"/>
                <w:noProof/>
                <w:webHidden/>
                <w:sz w:val="18"/>
                <w:szCs w:val="18"/>
              </w:rPr>
              <w:fldChar w:fldCharType="end"/>
            </w:r>
          </w:hyperlink>
        </w:p>
        <w:p w:rsidR="007C30E7" w:rsidRPr="00DB3F3A" w:rsidP="00CE13CD" w14:paraId="6CC229B6" w14:textId="77777777">
          <w:pPr>
            <w:pStyle w:val="TOC1"/>
            <w:rPr>
              <w:rFonts w:eastAsiaTheme="minorEastAsia"/>
              <w:b/>
              <w:bCs/>
            </w:rPr>
          </w:pPr>
          <w:hyperlink w:anchor="_Toc126847298" w:history="1">
            <w:r w:rsidRPr="00DB3F3A">
              <w:rPr>
                <w:rStyle w:val="Hyperlink"/>
                <w:b/>
                <w:bCs/>
              </w:rPr>
              <w:t>2.</w:t>
            </w:r>
            <w:r w:rsidRPr="00DB3F3A">
              <w:rPr>
                <w:rFonts w:eastAsiaTheme="minorEastAsia"/>
                <w:b/>
                <w:bCs/>
              </w:rPr>
              <w:tab/>
            </w:r>
            <w:r w:rsidRPr="00DB3F3A">
              <w:rPr>
                <w:rStyle w:val="Hyperlink"/>
                <w:b/>
                <w:bCs/>
              </w:rPr>
              <w:t>Mål, rammer og føringer for den enkelte tilskuddsordning</w:t>
            </w:r>
            <w:r w:rsidRPr="00DB3F3A">
              <w:rPr>
                <w:b/>
                <w:bCs/>
                <w:webHidden/>
              </w:rPr>
              <w:tab/>
            </w:r>
            <w:r w:rsidRPr="00DB3F3A">
              <w:rPr>
                <w:b/>
                <w:bCs/>
                <w:webHidden/>
              </w:rPr>
              <w:fldChar w:fldCharType="begin"/>
            </w:r>
            <w:r w:rsidRPr="00DB3F3A">
              <w:rPr>
                <w:b/>
                <w:bCs/>
                <w:webHidden/>
              </w:rPr>
              <w:instrText xml:space="preserve"> PAGEREF _Toc126847298 \h </w:instrText>
            </w:r>
            <w:r w:rsidRPr="00DB3F3A">
              <w:rPr>
                <w:b/>
                <w:bCs/>
                <w:webHidden/>
              </w:rPr>
              <w:fldChar w:fldCharType="separate"/>
            </w:r>
            <w:r w:rsidRPr="00DB3F3A" w:rsidR="00E97CD7">
              <w:rPr>
                <w:b/>
                <w:bCs/>
                <w:webHidden/>
              </w:rPr>
              <w:t>3</w:t>
            </w:r>
            <w:r w:rsidRPr="00DB3F3A">
              <w:rPr>
                <w:b/>
                <w:bCs/>
                <w:webHidden/>
              </w:rPr>
              <w:fldChar w:fldCharType="end"/>
            </w:r>
          </w:hyperlink>
        </w:p>
        <w:p w:rsidR="007C30E7" w:rsidRPr="007C30E7" w:rsidP="007C30E7" w14:paraId="6FC72805"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299" w:history="1">
            <w:r w:rsidRPr="007C30E7">
              <w:rPr>
                <w:rStyle w:val="Hyperlink"/>
                <w:rFonts w:ascii="Open Sans" w:hAnsi="Open Sans" w:cs="Open Sans"/>
                <w:noProof/>
                <w:sz w:val="18"/>
                <w:szCs w:val="18"/>
                <w:lang w:eastAsia="nb-NO"/>
              </w:rPr>
              <w:t>2.1.</w:t>
            </w:r>
            <w:r w:rsidRPr="007C30E7">
              <w:rPr>
                <w:rFonts w:ascii="Open Sans" w:hAnsi="Open Sans" w:eastAsiaTheme="minorEastAsia" w:cs="Open Sans"/>
                <w:noProof/>
                <w:sz w:val="18"/>
                <w:szCs w:val="18"/>
                <w:lang w:eastAsia="nb-NO"/>
              </w:rPr>
              <w:tab/>
            </w:r>
            <w:r w:rsidRPr="007C30E7">
              <w:rPr>
                <w:rStyle w:val="Hyperlink"/>
                <w:rFonts w:ascii="Open Sans" w:hAnsi="Open Sans" w:cs="Open Sans"/>
                <w:noProof/>
                <w:sz w:val="18"/>
                <w:szCs w:val="18"/>
              </w:rPr>
              <w:t>Tilskudd</w:t>
            </w:r>
            <w:r w:rsidRPr="007C30E7">
              <w:rPr>
                <w:rStyle w:val="Hyperlink"/>
                <w:rFonts w:ascii="Open Sans" w:hAnsi="Open Sans" w:cs="Open Sans"/>
                <w:noProof/>
                <w:sz w:val="18"/>
                <w:szCs w:val="18"/>
                <w:lang w:eastAsia="nb-NO"/>
              </w:rPr>
              <w:t xml:space="preserve"> til avløsning ved sykdom mv.</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_Toc126847299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3</w:t>
            </w:r>
            <w:r w:rsidRPr="007C30E7">
              <w:rPr>
                <w:rFonts w:ascii="Open Sans" w:hAnsi="Open Sans" w:cs="Open Sans"/>
                <w:noProof/>
                <w:webHidden/>
                <w:sz w:val="18"/>
                <w:szCs w:val="18"/>
              </w:rPr>
              <w:fldChar w:fldCharType="end"/>
            </w:r>
          </w:hyperlink>
        </w:p>
        <w:p w:rsidR="007C30E7" w:rsidRPr="007C30E7" w:rsidP="007C30E7" w14:paraId="4657403A"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300" w:history="1">
            <w:r w:rsidRPr="007C30E7">
              <w:rPr>
                <w:rStyle w:val="Hyperlink"/>
                <w:rFonts w:ascii="Open Sans" w:eastAsia="Times New Roman" w:hAnsi="Open Sans" w:cs="Open Sans"/>
                <w:noProof/>
                <w:sz w:val="18"/>
                <w:szCs w:val="18"/>
                <w:lang w:eastAsia="nb-NO"/>
              </w:rPr>
              <w:t>2.2.</w:t>
            </w:r>
            <w:r w:rsidRPr="007C30E7">
              <w:rPr>
                <w:rFonts w:ascii="Open Sans" w:hAnsi="Open Sans" w:eastAsiaTheme="minorEastAsia" w:cs="Open Sans"/>
                <w:noProof/>
                <w:sz w:val="18"/>
                <w:szCs w:val="18"/>
                <w:lang w:eastAsia="nb-NO"/>
              </w:rPr>
              <w:tab/>
            </w:r>
            <w:r w:rsidRPr="007C30E7">
              <w:rPr>
                <w:rStyle w:val="Hyperlink"/>
                <w:rFonts w:ascii="Open Sans" w:eastAsia="Times New Roman" w:hAnsi="Open Sans" w:cs="Open Sans"/>
                <w:noProof/>
                <w:sz w:val="18"/>
                <w:szCs w:val="18"/>
                <w:lang w:eastAsia="nb-NO"/>
              </w:rPr>
              <w:t>Produksjonstilskudd og avløsertilskudd i jordbruket</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_Toc126847300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3</w:t>
            </w:r>
            <w:r w:rsidRPr="007C30E7">
              <w:rPr>
                <w:rFonts w:ascii="Open Sans" w:hAnsi="Open Sans" w:cs="Open Sans"/>
                <w:noProof/>
                <w:webHidden/>
                <w:sz w:val="18"/>
                <w:szCs w:val="18"/>
              </w:rPr>
              <w:fldChar w:fldCharType="end"/>
            </w:r>
          </w:hyperlink>
        </w:p>
        <w:p w:rsidR="007C30E7" w:rsidRPr="007C30E7" w:rsidP="007C30E7" w14:paraId="1C47C704"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301" w:history="1">
            <w:r w:rsidRPr="007C30E7">
              <w:rPr>
                <w:rStyle w:val="Hyperlink"/>
                <w:rFonts w:ascii="Open Sans" w:eastAsia="Times New Roman" w:hAnsi="Open Sans" w:cs="Open Sans"/>
                <w:iCs/>
                <w:noProof/>
                <w:sz w:val="18"/>
                <w:szCs w:val="18"/>
                <w:lang w:eastAsia="nb-NO"/>
              </w:rPr>
              <w:t>2.3.</w:t>
            </w:r>
            <w:r w:rsidRPr="007C30E7">
              <w:rPr>
                <w:rFonts w:ascii="Open Sans" w:hAnsi="Open Sans" w:eastAsiaTheme="minorEastAsia" w:cs="Open Sans"/>
                <w:noProof/>
                <w:sz w:val="18"/>
                <w:szCs w:val="18"/>
                <w:lang w:eastAsia="nb-NO"/>
              </w:rPr>
              <w:tab/>
            </w:r>
            <w:r w:rsidRPr="007C30E7">
              <w:rPr>
                <w:rStyle w:val="Hyperlink"/>
                <w:rFonts w:ascii="Open Sans" w:eastAsia="Times New Roman" w:hAnsi="Open Sans" w:cs="Open Sans"/>
                <w:iCs/>
                <w:noProof/>
                <w:sz w:val="18"/>
                <w:szCs w:val="18"/>
                <w:lang w:eastAsia="nb-NO"/>
              </w:rPr>
              <w:t>Tilskudd til regionale miljøtiltak i jordbruket</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_Toc126847301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4</w:t>
            </w:r>
            <w:r w:rsidRPr="007C30E7">
              <w:rPr>
                <w:rFonts w:ascii="Open Sans" w:hAnsi="Open Sans" w:cs="Open Sans"/>
                <w:noProof/>
                <w:webHidden/>
                <w:sz w:val="18"/>
                <w:szCs w:val="18"/>
              </w:rPr>
              <w:fldChar w:fldCharType="end"/>
            </w:r>
          </w:hyperlink>
        </w:p>
        <w:p w:rsidR="007C30E7" w:rsidRPr="007C30E7" w:rsidP="007C30E7" w14:paraId="08AAA50C"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302" w:history="1">
            <w:r w:rsidRPr="007C30E7">
              <w:rPr>
                <w:rStyle w:val="Hyperlink"/>
                <w:rFonts w:ascii="Open Sans" w:eastAsia="Times New Roman" w:hAnsi="Open Sans" w:cs="Open Sans"/>
                <w:noProof/>
                <w:sz w:val="18"/>
                <w:szCs w:val="18"/>
                <w:lang w:eastAsia="nb-NO"/>
              </w:rPr>
              <w:t>2.4.</w:t>
            </w:r>
            <w:r w:rsidRPr="007C30E7">
              <w:rPr>
                <w:rFonts w:ascii="Open Sans" w:hAnsi="Open Sans" w:eastAsiaTheme="minorEastAsia" w:cs="Open Sans"/>
                <w:noProof/>
                <w:sz w:val="18"/>
                <w:szCs w:val="18"/>
                <w:lang w:eastAsia="nb-NO"/>
              </w:rPr>
              <w:tab/>
            </w:r>
            <w:r w:rsidRPr="007C30E7">
              <w:rPr>
                <w:rStyle w:val="Hyperlink"/>
                <w:rFonts w:ascii="Open Sans" w:eastAsia="Times New Roman" w:hAnsi="Open Sans" w:cs="Open Sans"/>
                <w:noProof/>
                <w:sz w:val="18"/>
                <w:szCs w:val="18"/>
                <w:lang w:eastAsia="nb-NO"/>
              </w:rPr>
              <w:t>Tilskudd til tettere planting og gjødsling som klimatiltak</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_Toc126847302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4</w:t>
            </w:r>
            <w:r w:rsidRPr="007C30E7">
              <w:rPr>
                <w:rFonts w:ascii="Open Sans" w:hAnsi="Open Sans" w:cs="Open Sans"/>
                <w:noProof/>
                <w:webHidden/>
                <w:sz w:val="18"/>
                <w:szCs w:val="18"/>
              </w:rPr>
              <w:fldChar w:fldCharType="end"/>
            </w:r>
          </w:hyperlink>
        </w:p>
        <w:p w:rsidR="007C30E7" w:rsidRPr="007C30E7" w:rsidP="007C30E7" w14:paraId="158A6081"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303" w:history="1">
            <w:r w:rsidRPr="007C30E7">
              <w:rPr>
                <w:rStyle w:val="Hyperlink"/>
                <w:rFonts w:ascii="Open Sans" w:eastAsia="Times New Roman" w:hAnsi="Open Sans" w:cs="Open Sans"/>
                <w:noProof/>
                <w:sz w:val="18"/>
                <w:szCs w:val="18"/>
                <w:lang w:eastAsia="nb-NO"/>
              </w:rPr>
              <w:t>2.5.</w:t>
            </w:r>
            <w:r w:rsidRPr="007C30E7">
              <w:rPr>
                <w:rFonts w:ascii="Open Sans" w:hAnsi="Open Sans" w:eastAsiaTheme="minorEastAsia" w:cs="Open Sans"/>
                <w:noProof/>
                <w:sz w:val="18"/>
                <w:szCs w:val="18"/>
                <w:lang w:eastAsia="nb-NO"/>
              </w:rPr>
              <w:tab/>
            </w:r>
            <w:r w:rsidRPr="007C30E7">
              <w:rPr>
                <w:rStyle w:val="Hyperlink"/>
                <w:rFonts w:ascii="Open Sans" w:eastAsia="Times New Roman" w:hAnsi="Open Sans" w:cs="Open Sans"/>
                <w:noProof/>
                <w:sz w:val="18"/>
                <w:szCs w:val="18"/>
                <w:lang w:eastAsia="nb-NO"/>
              </w:rPr>
              <w:t xml:space="preserve">Nærings- og miljøtiltak i skogbruket (NMSK) </w:t>
            </w:r>
            <w:r w:rsidRPr="007C30E7">
              <w:rPr>
                <w:rStyle w:val="Hyperlink"/>
                <w:rFonts w:ascii="Open Sans" w:eastAsia="Times New Roman" w:hAnsi="Open Sans" w:cs="Open Sans"/>
                <w:i/>
                <w:iCs/>
                <w:noProof/>
                <w:sz w:val="18"/>
                <w:szCs w:val="18"/>
                <w:lang w:eastAsia="nb-NO"/>
              </w:rPr>
              <w:t>(vedlegg 1 og 2)</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_Toc126847303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5</w:t>
            </w:r>
            <w:r w:rsidRPr="007C30E7">
              <w:rPr>
                <w:rFonts w:ascii="Open Sans" w:hAnsi="Open Sans" w:cs="Open Sans"/>
                <w:noProof/>
                <w:webHidden/>
                <w:sz w:val="18"/>
                <w:szCs w:val="18"/>
              </w:rPr>
              <w:fldChar w:fldCharType="end"/>
            </w:r>
          </w:hyperlink>
        </w:p>
        <w:p w:rsidR="007C30E7" w:rsidRPr="007C30E7" w:rsidP="007C30E7" w14:paraId="78A4EF9B"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304" w:history="1">
            <w:r w:rsidRPr="007C30E7">
              <w:rPr>
                <w:rStyle w:val="Hyperlink"/>
                <w:rFonts w:ascii="Open Sans" w:eastAsia="Times New Roman" w:hAnsi="Open Sans" w:cs="Open Sans"/>
                <w:noProof/>
                <w:sz w:val="18"/>
                <w:szCs w:val="18"/>
                <w:lang w:eastAsia="nb-NO"/>
              </w:rPr>
              <w:t>2.6.</w:t>
            </w:r>
            <w:r w:rsidRPr="007C30E7">
              <w:rPr>
                <w:rFonts w:ascii="Open Sans" w:hAnsi="Open Sans" w:eastAsiaTheme="minorEastAsia" w:cs="Open Sans"/>
                <w:noProof/>
                <w:sz w:val="18"/>
                <w:szCs w:val="18"/>
                <w:lang w:eastAsia="nb-NO"/>
              </w:rPr>
              <w:tab/>
            </w:r>
            <w:r w:rsidRPr="007C30E7">
              <w:rPr>
                <w:rStyle w:val="Hyperlink"/>
                <w:rFonts w:ascii="Open Sans" w:eastAsia="Times New Roman" w:hAnsi="Open Sans" w:cs="Open Sans"/>
                <w:noProof/>
                <w:sz w:val="18"/>
                <w:szCs w:val="18"/>
                <w:lang w:eastAsia="nb-NO"/>
              </w:rPr>
              <w:t>Tilskudd til spesielle miljøtiltak i jordbruket </w:t>
            </w:r>
            <w:r w:rsidRPr="007C30E7">
              <w:rPr>
                <w:rStyle w:val="Hyperlink"/>
                <w:rFonts w:ascii="Open Sans" w:eastAsia="Times New Roman" w:hAnsi="Open Sans" w:cs="Open Sans"/>
                <w:i/>
                <w:iCs/>
                <w:noProof/>
                <w:sz w:val="18"/>
                <w:szCs w:val="18"/>
                <w:lang w:eastAsia="nb-NO"/>
              </w:rPr>
              <w:t>(vedlegg 3)</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_Toc126847304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5</w:t>
            </w:r>
            <w:r w:rsidRPr="007C30E7">
              <w:rPr>
                <w:rFonts w:ascii="Open Sans" w:hAnsi="Open Sans" w:cs="Open Sans"/>
                <w:noProof/>
                <w:webHidden/>
                <w:sz w:val="18"/>
                <w:szCs w:val="18"/>
              </w:rPr>
              <w:fldChar w:fldCharType="end"/>
            </w:r>
          </w:hyperlink>
        </w:p>
        <w:p w:rsidR="007C30E7" w:rsidRPr="007C30E7" w:rsidP="007C30E7" w14:paraId="6A88F6BB"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305" w:history="1">
            <w:r w:rsidRPr="007C30E7">
              <w:rPr>
                <w:rStyle w:val="Hyperlink"/>
                <w:rFonts w:ascii="Open Sans" w:eastAsia="Times New Roman" w:hAnsi="Open Sans" w:cs="Open Sans"/>
                <w:noProof/>
                <w:sz w:val="18"/>
                <w:szCs w:val="18"/>
                <w:lang w:eastAsia="nb-NO"/>
              </w:rPr>
              <w:t>2.7.</w:t>
            </w:r>
            <w:r w:rsidRPr="007C30E7">
              <w:rPr>
                <w:rFonts w:ascii="Open Sans" w:hAnsi="Open Sans" w:eastAsiaTheme="minorEastAsia" w:cs="Open Sans"/>
                <w:noProof/>
                <w:sz w:val="18"/>
                <w:szCs w:val="18"/>
                <w:lang w:eastAsia="nb-NO"/>
              </w:rPr>
              <w:tab/>
            </w:r>
            <w:r w:rsidRPr="007C30E7">
              <w:rPr>
                <w:rStyle w:val="Hyperlink"/>
                <w:rFonts w:ascii="Open Sans" w:eastAsia="Times New Roman" w:hAnsi="Open Sans" w:cs="Open Sans"/>
                <w:noProof/>
                <w:sz w:val="18"/>
                <w:szCs w:val="18"/>
                <w:lang w:eastAsia="nb-NO"/>
              </w:rPr>
              <w:t xml:space="preserve">Tilskudd til drenering av jordbruksjord </w:t>
            </w:r>
            <w:r w:rsidRPr="007C30E7">
              <w:rPr>
                <w:rStyle w:val="Hyperlink"/>
                <w:rFonts w:ascii="Open Sans" w:eastAsia="Times New Roman" w:hAnsi="Open Sans" w:cs="Open Sans"/>
                <w:i/>
                <w:iCs/>
                <w:noProof/>
                <w:sz w:val="18"/>
                <w:szCs w:val="18"/>
                <w:lang w:eastAsia="nb-NO"/>
              </w:rPr>
              <w:t>(vedlegg 4)</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_Toc126847305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5</w:t>
            </w:r>
            <w:r w:rsidRPr="007C30E7">
              <w:rPr>
                <w:rFonts w:ascii="Open Sans" w:hAnsi="Open Sans" w:cs="Open Sans"/>
                <w:noProof/>
                <w:webHidden/>
                <w:sz w:val="18"/>
                <w:szCs w:val="18"/>
              </w:rPr>
              <w:fldChar w:fldCharType="end"/>
            </w:r>
          </w:hyperlink>
        </w:p>
        <w:p w:rsidR="007C30E7" w:rsidRPr="007C30E7" w:rsidP="007C30E7" w14:paraId="236E53A7"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306" w:history="1">
            <w:r w:rsidRPr="007C30E7">
              <w:rPr>
                <w:rStyle w:val="Hyperlink"/>
                <w:rFonts w:ascii="Open Sans" w:eastAsia="Times New Roman" w:hAnsi="Open Sans" w:cs="Open Sans"/>
                <w:noProof/>
                <w:sz w:val="18"/>
                <w:szCs w:val="18"/>
                <w:lang w:eastAsia="nb-NO"/>
              </w:rPr>
              <w:t>2.8.</w:t>
            </w:r>
            <w:r w:rsidRPr="007C30E7">
              <w:rPr>
                <w:rFonts w:ascii="Open Sans" w:hAnsi="Open Sans" w:eastAsiaTheme="minorEastAsia" w:cs="Open Sans"/>
                <w:noProof/>
                <w:sz w:val="18"/>
                <w:szCs w:val="18"/>
                <w:lang w:eastAsia="nb-NO"/>
              </w:rPr>
              <w:tab/>
            </w:r>
            <w:r w:rsidRPr="007C30E7">
              <w:rPr>
                <w:rStyle w:val="Hyperlink"/>
                <w:rFonts w:ascii="Open Sans" w:eastAsia="Times New Roman" w:hAnsi="Open Sans" w:cs="Open Sans"/>
                <w:noProof/>
                <w:sz w:val="18"/>
                <w:szCs w:val="18"/>
                <w:lang w:eastAsia="nb-NO"/>
              </w:rPr>
              <w:t xml:space="preserve">Tilskudd til tiltak i beiteområder </w:t>
            </w:r>
            <w:r w:rsidRPr="007C30E7">
              <w:rPr>
                <w:rStyle w:val="Hyperlink"/>
                <w:rFonts w:ascii="Open Sans" w:eastAsia="Times New Roman" w:hAnsi="Open Sans" w:cs="Open Sans"/>
                <w:i/>
                <w:iCs/>
                <w:noProof/>
                <w:sz w:val="18"/>
                <w:szCs w:val="18"/>
                <w:lang w:eastAsia="nb-NO"/>
              </w:rPr>
              <w:t>(vedlegg 5)</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_Toc126847306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5</w:t>
            </w:r>
            <w:r w:rsidRPr="007C30E7">
              <w:rPr>
                <w:rFonts w:ascii="Open Sans" w:hAnsi="Open Sans" w:cs="Open Sans"/>
                <w:noProof/>
                <w:webHidden/>
                <w:sz w:val="18"/>
                <w:szCs w:val="18"/>
              </w:rPr>
              <w:fldChar w:fldCharType="end"/>
            </w:r>
          </w:hyperlink>
        </w:p>
        <w:p w:rsidR="007C30E7" w:rsidRPr="00CE13CD" w:rsidP="007C30E7" w14:paraId="5A8C00D6" w14:textId="77777777">
          <w:pPr>
            <w:pStyle w:val="TOC2"/>
            <w:tabs>
              <w:tab w:val="left" w:pos="880"/>
              <w:tab w:val="right" w:leader="dot" w:pos="9372"/>
            </w:tabs>
            <w:spacing w:after="0"/>
            <w:rPr>
              <w:rFonts w:ascii="Open Sans" w:hAnsi="Open Sans" w:eastAsiaTheme="minorEastAsia" w:cs="Open Sans"/>
              <w:b/>
              <w:bCs/>
              <w:noProof/>
              <w:sz w:val="18"/>
              <w:szCs w:val="18"/>
              <w:lang w:eastAsia="nb-NO"/>
            </w:rPr>
          </w:pPr>
          <w:hyperlink w:anchor="_Toc126847307" w:history="1">
            <w:r w:rsidRPr="007C30E7">
              <w:rPr>
                <w:rStyle w:val="Hyperlink"/>
                <w:rFonts w:ascii="Open Sans" w:eastAsia="Times New Roman" w:hAnsi="Open Sans" w:cs="Open Sans"/>
                <w:noProof/>
                <w:sz w:val="18"/>
                <w:szCs w:val="18"/>
                <w:lang w:eastAsia="nb-NO"/>
              </w:rPr>
              <w:t>2.9.</w:t>
            </w:r>
            <w:r w:rsidRPr="007C30E7">
              <w:rPr>
                <w:rFonts w:ascii="Open Sans" w:hAnsi="Open Sans" w:eastAsiaTheme="minorEastAsia" w:cs="Open Sans"/>
                <w:noProof/>
                <w:sz w:val="18"/>
                <w:szCs w:val="18"/>
                <w:lang w:eastAsia="nb-NO"/>
              </w:rPr>
              <w:tab/>
            </w:r>
            <w:r w:rsidRPr="007C30E7">
              <w:rPr>
                <w:rStyle w:val="Hyperlink"/>
                <w:rFonts w:ascii="Open Sans" w:eastAsia="Times New Roman" w:hAnsi="Open Sans" w:cs="Open Sans"/>
                <w:noProof/>
                <w:sz w:val="18"/>
                <w:szCs w:val="18"/>
                <w:lang w:eastAsia="nb-NO"/>
              </w:rPr>
              <w:t>Tilskudd til Utvalgte kulturlandskap i jordbruket</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_Toc126847307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5</w:t>
            </w:r>
            <w:r w:rsidRPr="007C30E7">
              <w:rPr>
                <w:rFonts w:ascii="Open Sans" w:hAnsi="Open Sans" w:cs="Open Sans"/>
                <w:noProof/>
                <w:webHidden/>
                <w:sz w:val="18"/>
                <w:szCs w:val="18"/>
              </w:rPr>
              <w:fldChar w:fldCharType="end"/>
            </w:r>
          </w:hyperlink>
        </w:p>
        <w:p w:rsidR="007C30E7" w:rsidRPr="00CE13CD" w:rsidP="00CE13CD" w14:paraId="48090369" w14:textId="77777777">
          <w:pPr>
            <w:pStyle w:val="TOC1"/>
            <w:rPr>
              <w:rFonts w:eastAsiaTheme="minorEastAsia"/>
              <w:b/>
              <w:bCs/>
            </w:rPr>
          </w:pPr>
          <w:hyperlink w:anchor="_Toc126847308" w:history="1">
            <w:r w:rsidRPr="00CE13CD">
              <w:rPr>
                <w:rStyle w:val="Hyperlink"/>
                <w:b/>
                <w:bCs/>
              </w:rPr>
              <w:t>3.</w:t>
            </w:r>
            <w:r w:rsidRPr="00CE13CD">
              <w:rPr>
                <w:rFonts w:eastAsiaTheme="minorEastAsia"/>
                <w:b/>
                <w:bCs/>
              </w:rPr>
              <w:tab/>
            </w:r>
            <w:r w:rsidRPr="00CE13CD">
              <w:rPr>
                <w:rStyle w:val="Hyperlink"/>
                <w:b/>
                <w:bCs/>
              </w:rPr>
              <w:t>Oppfølging og kontroll</w:t>
            </w:r>
            <w:r w:rsidRPr="00DB3F3A">
              <w:rPr>
                <w:b/>
                <w:bCs/>
                <w:webHidden/>
              </w:rPr>
              <w:tab/>
            </w:r>
            <w:r w:rsidRPr="00CE13CD">
              <w:rPr>
                <w:b/>
                <w:bCs/>
                <w:webHidden/>
              </w:rPr>
              <w:fldChar w:fldCharType="begin"/>
            </w:r>
            <w:r w:rsidRPr="00CE13CD">
              <w:rPr>
                <w:b/>
                <w:bCs/>
                <w:webHidden/>
              </w:rPr>
              <w:instrText xml:space="preserve"> PAGEREF _Toc126847308 \h </w:instrText>
            </w:r>
            <w:r w:rsidRPr="00CE13CD">
              <w:rPr>
                <w:b/>
                <w:bCs/>
                <w:webHidden/>
              </w:rPr>
              <w:fldChar w:fldCharType="separate"/>
            </w:r>
            <w:r w:rsidRPr="00CE13CD" w:rsidR="00E97CD7">
              <w:rPr>
                <w:b/>
                <w:bCs/>
                <w:webHidden/>
              </w:rPr>
              <w:t>5</w:t>
            </w:r>
            <w:r w:rsidRPr="00CE13CD">
              <w:rPr>
                <w:b/>
                <w:bCs/>
                <w:webHidden/>
              </w:rPr>
              <w:fldChar w:fldCharType="end"/>
            </w:r>
          </w:hyperlink>
        </w:p>
        <w:p w:rsidR="007C30E7" w:rsidRPr="007C30E7" w:rsidP="007C30E7" w14:paraId="1CD49BAD"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309" w:history="1">
            <w:r w:rsidRPr="007C30E7">
              <w:rPr>
                <w:rStyle w:val="Hyperlink"/>
                <w:rFonts w:ascii="Open Sans" w:hAnsi="Open Sans" w:cs="Open Sans"/>
                <w:noProof/>
                <w:sz w:val="18"/>
                <w:szCs w:val="18"/>
              </w:rPr>
              <w:t>3.1.</w:t>
            </w:r>
            <w:r w:rsidRPr="007C30E7">
              <w:rPr>
                <w:rFonts w:ascii="Open Sans" w:hAnsi="Open Sans" w:eastAsiaTheme="minorEastAsia" w:cs="Open Sans"/>
                <w:noProof/>
                <w:sz w:val="18"/>
                <w:szCs w:val="18"/>
                <w:lang w:eastAsia="nb-NO"/>
              </w:rPr>
              <w:tab/>
            </w:r>
            <w:r w:rsidRPr="007C30E7">
              <w:rPr>
                <w:rStyle w:val="Hyperlink"/>
                <w:rFonts w:ascii="Open Sans" w:hAnsi="Open Sans" w:cs="Open Sans"/>
                <w:noProof/>
                <w:sz w:val="18"/>
                <w:szCs w:val="18"/>
              </w:rPr>
              <w:t>Internkontroll hos kommunen som tilskuddsforvalter</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_Toc126847309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5</w:t>
            </w:r>
            <w:r w:rsidRPr="007C30E7">
              <w:rPr>
                <w:rFonts w:ascii="Open Sans" w:hAnsi="Open Sans" w:cs="Open Sans"/>
                <w:noProof/>
                <w:webHidden/>
                <w:sz w:val="18"/>
                <w:szCs w:val="18"/>
              </w:rPr>
              <w:fldChar w:fldCharType="end"/>
            </w:r>
          </w:hyperlink>
        </w:p>
        <w:p w:rsidR="007C30E7" w:rsidRPr="007C30E7" w:rsidP="007C30E7" w14:paraId="23650F18" w14:textId="77777777">
          <w:pPr>
            <w:pStyle w:val="TOC2"/>
            <w:tabs>
              <w:tab w:val="left" w:pos="1100"/>
              <w:tab w:val="right" w:leader="dot" w:pos="9372"/>
            </w:tabs>
            <w:spacing w:after="0"/>
            <w:rPr>
              <w:rFonts w:ascii="Open Sans" w:hAnsi="Open Sans" w:eastAsiaTheme="minorEastAsia" w:cs="Open Sans"/>
              <w:noProof/>
              <w:sz w:val="18"/>
              <w:szCs w:val="18"/>
              <w:lang w:eastAsia="nb-NO"/>
            </w:rPr>
          </w:pPr>
          <w:hyperlink w:anchor="_Toc126847310" w:history="1">
            <w:r w:rsidRPr="007C30E7">
              <w:rPr>
                <w:rStyle w:val="Hyperlink"/>
                <w:rFonts w:ascii="Open Sans" w:hAnsi="Open Sans" w:cs="Open Sans"/>
                <w:noProof/>
                <w:sz w:val="18"/>
                <w:szCs w:val="18"/>
                <w:lang w:eastAsia="nb-NO"/>
              </w:rPr>
              <w:t>3.1.1.</w:t>
            </w:r>
            <w:r w:rsidRPr="007C30E7">
              <w:rPr>
                <w:rFonts w:ascii="Open Sans" w:hAnsi="Open Sans" w:eastAsiaTheme="minorEastAsia" w:cs="Open Sans"/>
                <w:noProof/>
                <w:sz w:val="18"/>
                <w:szCs w:val="18"/>
                <w:lang w:eastAsia="nb-NO"/>
              </w:rPr>
              <w:tab/>
            </w:r>
            <w:r w:rsidRPr="007C30E7">
              <w:rPr>
                <w:rStyle w:val="Hyperlink"/>
                <w:rFonts w:ascii="Open Sans" w:hAnsi="Open Sans" w:cs="Open Sans"/>
                <w:noProof/>
                <w:sz w:val="18"/>
                <w:szCs w:val="18"/>
                <w:lang w:eastAsia="nb-NO"/>
              </w:rPr>
              <w:t>Transaksjonskontroller</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_Toc126847310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5</w:t>
            </w:r>
            <w:r w:rsidRPr="007C30E7">
              <w:rPr>
                <w:rFonts w:ascii="Open Sans" w:hAnsi="Open Sans" w:cs="Open Sans"/>
                <w:noProof/>
                <w:webHidden/>
                <w:sz w:val="18"/>
                <w:szCs w:val="18"/>
              </w:rPr>
              <w:fldChar w:fldCharType="end"/>
            </w:r>
          </w:hyperlink>
        </w:p>
        <w:p w:rsidR="007C30E7" w:rsidRPr="007C30E7" w:rsidP="007C30E7" w14:paraId="7700DDFD" w14:textId="77777777">
          <w:pPr>
            <w:pStyle w:val="TOC3"/>
            <w:spacing w:after="0"/>
            <w:rPr>
              <w:rFonts w:ascii="Open Sans" w:hAnsi="Open Sans" w:eastAsiaTheme="minorEastAsia" w:cs="Open Sans"/>
              <w:noProof/>
              <w:sz w:val="18"/>
              <w:szCs w:val="18"/>
              <w:lang w:eastAsia="nb-NO"/>
            </w:rPr>
          </w:pPr>
          <w:hyperlink w:anchor="_Toc126847311" w:history="1">
            <w:r w:rsidRPr="007C30E7">
              <w:rPr>
                <w:rStyle w:val="Hyperlink"/>
                <w:rFonts w:ascii="Open Sans" w:hAnsi="Open Sans" w:cs="Open Sans"/>
                <w:noProof/>
                <w:sz w:val="18"/>
                <w:szCs w:val="18"/>
                <w:lang w:eastAsia="nb-NO"/>
              </w:rPr>
              <w:t>3.1.2.</w:t>
            </w:r>
            <w:r w:rsidRPr="007C30E7">
              <w:rPr>
                <w:rFonts w:ascii="Open Sans" w:hAnsi="Open Sans" w:eastAsiaTheme="minorEastAsia" w:cs="Open Sans"/>
                <w:noProof/>
                <w:sz w:val="18"/>
                <w:szCs w:val="18"/>
                <w:lang w:eastAsia="nb-NO"/>
              </w:rPr>
              <w:tab/>
            </w:r>
            <w:r w:rsidRPr="007C30E7">
              <w:rPr>
                <w:rStyle w:val="Hyperlink"/>
                <w:rFonts w:ascii="Open Sans" w:hAnsi="Open Sans" w:cs="Open Sans"/>
                <w:noProof/>
                <w:sz w:val="18"/>
                <w:szCs w:val="18"/>
                <w:lang w:eastAsia="nb-NO"/>
              </w:rPr>
              <w:t>Krav til utøvelse av budsjettdisponering</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_Toc126847311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6</w:t>
            </w:r>
            <w:r w:rsidRPr="007C30E7">
              <w:rPr>
                <w:rFonts w:ascii="Open Sans" w:hAnsi="Open Sans" w:cs="Open Sans"/>
                <w:noProof/>
                <w:webHidden/>
                <w:sz w:val="18"/>
                <w:szCs w:val="18"/>
              </w:rPr>
              <w:fldChar w:fldCharType="end"/>
            </w:r>
          </w:hyperlink>
        </w:p>
        <w:p w:rsidR="007C30E7" w:rsidRPr="007C30E7" w:rsidP="007C30E7" w14:paraId="77511DAE" w14:textId="77777777">
          <w:pPr>
            <w:pStyle w:val="TOC3"/>
            <w:spacing w:after="0"/>
            <w:rPr>
              <w:rFonts w:ascii="Open Sans" w:hAnsi="Open Sans" w:eastAsiaTheme="minorEastAsia" w:cs="Open Sans"/>
              <w:noProof/>
              <w:sz w:val="18"/>
              <w:szCs w:val="18"/>
              <w:lang w:eastAsia="nb-NO"/>
            </w:rPr>
          </w:pPr>
          <w:hyperlink w:anchor="_Toc126847312" w:history="1">
            <w:r w:rsidRPr="007C30E7">
              <w:rPr>
                <w:rStyle w:val="Hyperlink"/>
                <w:rFonts w:ascii="Open Sans" w:hAnsi="Open Sans" w:cs="Open Sans"/>
                <w:noProof/>
                <w:sz w:val="18"/>
                <w:szCs w:val="18"/>
                <w:lang w:eastAsia="nb-NO"/>
              </w:rPr>
              <w:t>3.1.3.</w:t>
            </w:r>
            <w:r w:rsidRPr="007C30E7">
              <w:rPr>
                <w:rFonts w:ascii="Open Sans" w:hAnsi="Open Sans" w:eastAsiaTheme="minorEastAsia" w:cs="Open Sans"/>
                <w:noProof/>
                <w:sz w:val="18"/>
                <w:szCs w:val="18"/>
                <w:lang w:eastAsia="nb-NO"/>
              </w:rPr>
              <w:tab/>
            </w:r>
            <w:r w:rsidRPr="007C30E7">
              <w:rPr>
                <w:rStyle w:val="Hyperlink"/>
                <w:rFonts w:ascii="Open Sans" w:hAnsi="Open Sans" w:cs="Open Sans"/>
                <w:noProof/>
                <w:sz w:val="18"/>
                <w:szCs w:val="18"/>
                <w:lang w:eastAsia="nb-NO"/>
              </w:rPr>
              <w:t>Attestasjon</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_Toc126847312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6</w:t>
            </w:r>
            <w:r w:rsidRPr="007C30E7">
              <w:rPr>
                <w:rFonts w:ascii="Open Sans" w:hAnsi="Open Sans" w:cs="Open Sans"/>
                <w:noProof/>
                <w:webHidden/>
                <w:sz w:val="18"/>
                <w:szCs w:val="18"/>
              </w:rPr>
              <w:fldChar w:fldCharType="end"/>
            </w:r>
          </w:hyperlink>
        </w:p>
        <w:p w:rsidR="007C30E7" w:rsidRPr="007C30E7" w:rsidP="007C30E7" w14:paraId="7DEC9644" w14:textId="77777777">
          <w:pPr>
            <w:pStyle w:val="TOC3"/>
            <w:spacing w:after="0"/>
            <w:rPr>
              <w:rFonts w:ascii="Open Sans" w:hAnsi="Open Sans" w:eastAsiaTheme="minorEastAsia" w:cs="Open Sans"/>
              <w:noProof/>
              <w:sz w:val="18"/>
              <w:szCs w:val="18"/>
              <w:lang w:eastAsia="nb-NO"/>
            </w:rPr>
          </w:pPr>
          <w:hyperlink w:anchor="_Toc126847313" w:history="1">
            <w:r w:rsidRPr="007C30E7">
              <w:rPr>
                <w:rStyle w:val="Hyperlink"/>
                <w:rFonts w:ascii="Open Sans" w:hAnsi="Open Sans" w:cs="Open Sans"/>
                <w:noProof/>
                <w:sz w:val="18"/>
                <w:szCs w:val="18"/>
                <w:lang w:eastAsia="nb-NO"/>
              </w:rPr>
              <w:t>3.1.4.</w:t>
            </w:r>
            <w:r w:rsidRPr="007C30E7">
              <w:rPr>
                <w:rFonts w:ascii="Open Sans" w:hAnsi="Open Sans" w:eastAsiaTheme="minorEastAsia" w:cs="Open Sans"/>
                <w:noProof/>
                <w:sz w:val="18"/>
                <w:szCs w:val="18"/>
                <w:lang w:eastAsia="nb-NO"/>
              </w:rPr>
              <w:tab/>
            </w:r>
            <w:r w:rsidRPr="007C30E7">
              <w:rPr>
                <w:rStyle w:val="Hyperlink"/>
                <w:rFonts w:ascii="Open Sans" w:hAnsi="Open Sans" w:cs="Open Sans"/>
                <w:noProof/>
                <w:sz w:val="18"/>
                <w:szCs w:val="18"/>
                <w:lang w:eastAsia="nb-NO"/>
              </w:rPr>
              <w:t>Arbeidsdeling</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_Toc126847313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6</w:t>
            </w:r>
            <w:r w:rsidRPr="007C30E7">
              <w:rPr>
                <w:rFonts w:ascii="Open Sans" w:hAnsi="Open Sans" w:cs="Open Sans"/>
                <w:noProof/>
                <w:webHidden/>
                <w:sz w:val="18"/>
                <w:szCs w:val="18"/>
              </w:rPr>
              <w:fldChar w:fldCharType="end"/>
            </w:r>
          </w:hyperlink>
        </w:p>
        <w:p w:rsidR="007C30E7" w:rsidRPr="007C30E7" w:rsidP="007C30E7" w14:paraId="784DAADB" w14:textId="77777777">
          <w:pPr>
            <w:pStyle w:val="TOC3"/>
            <w:spacing w:after="0"/>
            <w:rPr>
              <w:rFonts w:ascii="Open Sans" w:hAnsi="Open Sans" w:eastAsiaTheme="minorEastAsia" w:cs="Open Sans"/>
              <w:noProof/>
              <w:sz w:val="18"/>
              <w:szCs w:val="18"/>
              <w:lang w:eastAsia="nb-NO"/>
            </w:rPr>
          </w:pPr>
          <w:hyperlink w:anchor="_Toc126847314" w:history="1">
            <w:r w:rsidRPr="007C30E7">
              <w:rPr>
                <w:rStyle w:val="Hyperlink"/>
                <w:rFonts w:ascii="Open Sans" w:hAnsi="Open Sans" w:cs="Open Sans"/>
                <w:noProof/>
                <w:sz w:val="18"/>
                <w:szCs w:val="18"/>
                <w:lang w:eastAsia="nb-NO"/>
              </w:rPr>
              <w:t>3.1.5.</w:t>
            </w:r>
            <w:r w:rsidRPr="007C30E7">
              <w:rPr>
                <w:rFonts w:ascii="Open Sans" w:hAnsi="Open Sans" w:eastAsiaTheme="minorEastAsia" w:cs="Open Sans"/>
                <w:noProof/>
                <w:sz w:val="18"/>
                <w:szCs w:val="18"/>
                <w:lang w:eastAsia="nb-NO"/>
              </w:rPr>
              <w:tab/>
            </w:r>
            <w:r w:rsidRPr="007C30E7">
              <w:rPr>
                <w:rStyle w:val="Hyperlink"/>
                <w:rFonts w:ascii="Open Sans" w:hAnsi="Open Sans" w:cs="Open Sans"/>
                <w:noProof/>
                <w:sz w:val="18"/>
                <w:szCs w:val="18"/>
                <w:lang w:eastAsia="nb-NO"/>
              </w:rPr>
              <w:t>Krav til dokumentasjon</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_Toc126847314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6</w:t>
            </w:r>
            <w:r w:rsidRPr="007C30E7">
              <w:rPr>
                <w:rFonts w:ascii="Open Sans" w:hAnsi="Open Sans" w:cs="Open Sans"/>
                <w:noProof/>
                <w:webHidden/>
                <w:sz w:val="18"/>
                <w:szCs w:val="18"/>
              </w:rPr>
              <w:fldChar w:fldCharType="end"/>
            </w:r>
          </w:hyperlink>
        </w:p>
        <w:p w:rsidR="007C30E7" w:rsidRPr="007C30E7" w:rsidP="007C30E7" w14:paraId="56A09303"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315" w:history="1">
            <w:r w:rsidRPr="007C30E7">
              <w:rPr>
                <w:rStyle w:val="Hyperlink"/>
                <w:rFonts w:ascii="Open Sans" w:hAnsi="Open Sans" w:cs="Open Sans"/>
                <w:noProof/>
                <w:sz w:val="18"/>
                <w:szCs w:val="18"/>
              </w:rPr>
              <w:t>3.2.</w:t>
            </w:r>
            <w:r w:rsidRPr="007C30E7">
              <w:rPr>
                <w:rFonts w:ascii="Open Sans" w:hAnsi="Open Sans" w:eastAsiaTheme="minorEastAsia" w:cs="Open Sans"/>
                <w:noProof/>
                <w:sz w:val="18"/>
                <w:szCs w:val="18"/>
                <w:lang w:eastAsia="nb-NO"/>
              </w:rPr>
              <w:tab/>
            </w:r>
            <w:r w:rsidRPr="007C30E7">
              <w:rPr>
                <w:rStyle w:val="Hyperlink"/>
                <w:rFonts w:ascii="Open Sans" w:hAnsi="Open Sans" w:cs="Open Sans"/>
                <w:noProof/>
                <w:sz w:val="18"/>
                <w:szCs w:val="18"/>
              </w:rPr>
              <w:t>Kontroll av informasjon fra tilskuddsmottakere</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_Toc126847315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7</w:t>
            </w:r>
            <w:r w:rsidRPr="007C30E7">
              <w:rPr>
                <w:rFonts w:ascii="Open Sans" w:hAnsi="Open Sans" w:cs="Open Sans"/>
                <w:noProof/>
                <w:webHidden/>
                <w:sz w:val="18"/>
                <w:szCs w:val="18"/>
              </w:rPr>
              <w:fldChar w:fldCharType="end"/>
            </w:r>
          </w:hyperlink>
        </w:p>
        <w:p w:rsidR="007C30E7" w:rsidRPr="007C30E7" w:rsidP="007C30E7" w14:paraId="6934B2E1"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316" w:history="1">
            <w:r w:rsidRPr="007C30E7">
              <w:rPr>
                <w:rStyle w:val="Hyperlink"/>
                <w:rFonts w:ascii="Open Sans" w:hAnsi="Open Sans" w:cs="Open Sans"/>
                <w:noProof/>
                <w:sz w:val="18"/>
                <w:szCs w:val="18"/>
                <w:lang w:eastAsia="nb-NO"/>
              </w:rPr>
              <w:t>3.3.</w:t>
            </w:r>
            <w:r w:rsidRPr="007C30E7">
              <w:rPr>
                <w:rFonts w:ascii="Open Sans" w:hAnsi="Open Sans" w:eastAsiaTheme="minorEastAsia" w:cs="Open Sans"/>
                <w:noProof/>
                <w:sz w:val="18"/>
                <w:szCs w:val="18"/>
                <w:lang w:eastAsia="nb-NO"/>
              </w:rPr>
              <w:tab/>
            </w:r>
            <w:r w:rsidRPr="007C30E7">
              <w:rPr>
                <w:rStyle w:val="Hyperlink"/>
                <w:rFonts w:ascii="Open Sans" w:hAnsi="Open Sans" w:cs="Open Sans"/>
                <w:noProof/>
                <w:sz w:val="18"/>
                <w:szCs w:val="18"/>
                <w:lang w:eastAsia="nb-NO"/>
              </w:rPr>
              <w:t>Kontroll med fagsystemene</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_Toc126847316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7</w:t>
            </w:r>
            <w:r w:rsidRPr="007C30E7">
              <w:rPr>
                <w:rFonts w:ascii="Open Sans" w:hAnsi="Open Sans" w:cs="Open Sans"/>
                <w:noProof/>
                <w:webHidden/>
                <w:sz w:val="18"/>
                <w:szCs w:val="18"/>
              </w:rPr>
              <w:fldChar w:fldCharType="end"/>
            </w:r>
          </w:hyperlink>
        </w:p>
        <w:p w:rsidR="007C30E7" w:rsidRPr="007C30E7" w:rsidP="007C30E7" w14:paraId="25BF44F2" w14:textId="77777777">
          <w:pPr>
            <w:pStyle w:val="TOC2"/>
            <w:tabs>
              <w:tab w:val="left" w:pos="880"/>
              <w:tab w:val="right" w:leader="dot" w:pos="9372"/>
            </w:tabs>
            <w:spacing w:after="0"/>
            <w:rPr>
              <w:rFonts w:ascii="Open Sans" w:hAnsi="Open Sans" w:eastAsiaTheme="minorEastAsia" w:cs="Open Sans"/>
              <w:noProof/>
              <w:sz w:val="18"/>
              <w:szCs w:val="18"/>
              <w:lang w:eastAsia="nb-NO"/>
            </w:rPr>
          </w:pPr>
          <w:hyperlink w:anchor="_Toc126847317" w:history="1">
            <w:r w:rsidRPr="007C30E7">
              <w:rPr>
                <w:rStyle w:val="Hyperlink"/>
                <w:rFonts w:ascii="Open Sans" w:hAnsi="Open Sans" w:cs="Open Sans"/>
                <w:noProof/>
                <w:sz w:val="18"/>
                <w:szCs w:val="18"/>
                <w:lang w:eastAsia="nb-NO"/>
              </w:rPr>
              <w:t>3.4.</w:t>
            </w:r>
            <w:r w:rsidRPr="007C30E7">
              <w:rPr>
                <w:rFonts w:ascii="Open Sans" w:hAnsi="Open Sans" w:eastAsiaTheme="minorEastAsia" w:cs="Open Sans"/>
                <w:noProof/>
                <w:sz w:val="18"/>
                <w:szCs w:val="18"/>
                <w:lang w:eastAsia="nb-NO"/>
              </w:rPr>
              <w:tab/>
            </w:r>
            <w:r w:rsidRPr="007C30E7">
              <w:rPr>
                <w:rStyle w:val="Hyperlink"/>
                <w:rFonts w:ascii="Open Sans" w:hAnsi="Open Sans" w:cs="Open Sans"/>
                <w:noProof/>
                <w:sz w:val="18"/>
                <w:szCs w:val="18"/>
                <w:lang w:eastAsia="nb-NO"/>
              </w:rPr>
              <w:t>Rapportering om svakheter og sikkerhetsbrudd</w:t>
            </w:r>
            <w:r w:rsidRPr="007C30E7">
              <w:rPr>
                <w:rFonts w:ascii="Open Sans" w:hAnsi="Open Sans" w:cs="Open Sans"/>
                <w:noProof/>
                <w:webHidden/>
                <w:sz w:val="18"/>
                <w:szCs w:val="18"/>
              </w:rPr>
              <w:tab/>
            </w:r>
            <w:r w:rsidRPr="007C30E7">
              <w:rPr>
                <w:rFonts w:ascii="Open Sans" w:hAnsi="Open Sans" w:cs="Open Sans"/>
                <w:noProof/>
                <w:webHidden/>
                <w:sz w:val="18"/>
                <w:szCs w:val="18"/>
              </w:rPr>
              <w:fldChar w:fldCharType="begin"/>
            </w:r>
            <w:r w:rsidRPr="007C30E7">
              <w:rPr>
                <w:rFonts w:ascii="Open Sans" w:hAnsi="Open Sans" w:cs="Open Sans"/>
                <w:noProof/>
                <w:webHidden/>
                <w:sz w:val="18"/>
                <w:szCs w:val="18"/>
              </w:rPr>
              <w:instrText xml:space="preserve"> PAGEREF _Toc126847317 \h </w:instrText>
            </w:r>
            <w:r w:rsidRPr="007C30E7">
              <w:rPr>
                <w:rFonts w:ascii="Open Sans" w:hAnsi="Open Sans" w:cs="Open Sans"/>
                <w:noProof/>
                <w:webHidden/>
                <w:sz w:val="18"/>
                <w:szCs w:val="18"/>
              </w:rPr>
              <w:fldChar w:fldCharType="separate"/>
            </w:r>
            <w:r w:rsidR="00E97CD7">
              <w:rPr>
                <w:rFonts w:ascii="Open Sans" w:hAnsi="Open Sans" w:cs="Open Sans"/>
                <w:noProof/>
                <w:webHidden/>
                <w:sz w:val="18"/>
                <w:szCs w:val="18"/>
              </w:rPr>
              <w:t>7</w:t>
            </w:r>
            <w:r w:rsidRPr="007C30E7">
              <w:rPr>
                <w:rFonts w:ascii="Open Sans" w:hAnsi="Open Sans" w:cs="Open Sans"/>
                <w:noProof/>
                <w:webHidden/>
                <w:sz w:val="18"/>
                <w:szCs w:val="18"/>
              </w:rPr>
              <w:fldChar w:fldCharType="end"/>
            </w:r>
          </w:hyperlink>
        </w:p>
        <w:p w:rsidR="007C30E7" w:rsidP="007C30E7" w14:paraId="35C4BE46" w14:textId="77777777">
          <w:r w:rsidRPr="007C30E7">
            <w:rPr>
              <w:rFonts w:cs="Open Sans"/>
              <w:sz w:val="18"/>
              <w:szCs w:val="18"/>
            </w:rPr>
            <w:fldChar w:fldCharType="end"/>
          </w:r>
        </w:p>
      </w:sdtContent>
    </w:sdt>
    <w:p w:rsidR="00A92434" w:rsidRPr="007C30E7" w:rsidP="00586ED2" w14:paraId="57C44C69" w14:textId="77777777">
      <w:pPr>
        <w:pStyle w:val="Heading1"/>
        <w:numPr>
          <w:ilvl w:val="0"/>
          <w:numId w:val="30"/>
        </w:numPr>
        <w:spacing w:after="120"/>
        <w:ind w:left="357" w:hanging="357"/>
        <w:rPr>
          <w:rFonts w:eastAsia="Times New Roman"/>
          <w:sz w:val="24"/>
          <w:szCs w:val="24"/>
          <w:lang w:eastAsia="nb-NO"/>
        </w:rPr>
      </w:pPr>
      <w:bookmarkStart w:id="16" w:name="_Toc126847295"/>
      <w:r w:rsidRPr="007C30E7">
        <w:rPr>
          <w:rFonts w:eastAsia="Times New Roman"/>
          <w:sz w:val="24"/>
          <w:szCs w:val="24"/>
          <w:lang w:eastAsia="nb-NO"/>
        </w:rPr>
        <w:t>G</w:t>
      </w:r>
      <w:r w:rsidRPr="007C30E7">
        <w:rPr>
          <w:rFonts w:eastAsia="Times New Roman"/>
          <w:sz w:val="24"/>
          <w:szCs w:val="24"/>
          <w:lang w:eastAsia="nb-NO"/>
        </w:rPr>
        <w:t>enerelt om forvaltningen av tilskuddsordningene og ansvarsdelingen</w:t>
      </w:r>
      <w:bookmarkEnd w:id="16"/>
    </w:p>
    <w:p w:rsidR="00A92434" w:rsidRPr="00953111" w:rsidP="00A92434" w14:paraId="20B42ED7" w14:textId="77777777">
      <w:pPr>
        <w:pStyle w:val="Heading2"/>
        <w:numPr>
          <w:ilvl w:val="1"/>
          <w:numId w:val="30"/>
        </w:numPr>
        <w:ind w:left="0" w:hanging="6"/>
        <w:rPr>
          <w:rFonts w:ascii="Open Sans" w:hAnsi="Open Sans" w:cs="Open Sans"/>
          <w:sz w:val="20"/>
          <w:szCs w:val="20"/>
          <w:lang w:eastAsia="nb-NO"/>
        </w:rPr>
      </w:pPr>
      <w:bookmarkStart w:id="17" w:name="_Toc126847296"/>
      <w:r w:rsidRPr="00953111">
        <w:rPr>
          <w:rFonts w:ascii="Open Sans" w:hAnsi="Open Sans" w:cs="Open Sans"/>
          <w:sz w:val="20"/>
          <w:szCs w:val="20"/>
          <w:lang w:eastAsia="nb-NO"/>
        </w:rPr>
        <w:t>Forvaltning av statlige tilskuddsmidler</w:t>
      </w:r>
      <w:bookmarkEnd w:id="17"/>
    </w:p>
    <w:p w:rsidR="00A92434" w:rsidRPr="00953111" w:rsidP="00A92434" w14:paraId="3B75A7A7" w14:textId="77777777">
      <w:pPr>
        <w:pStyle w:val="NoSpacing"/>
        <w:ind w:hanging="6"/>
        <w:rPr>
          <w:rFonts w:cs="Open Sans"/>
          <w:sz w:val="20"/>
          <w:szCs w:val="20"/>
          <w:lang w:val="nb-NO" w:eastAsia="nb-NO"/>
        </w:rPr>
      </w:pPr>
      <w:r w:rsidRPr="00953111">
        <w:rPr>
          <w:rFonts w:cs="Open Sans"/>
          <w:sz w:val="20"/>
          <w:szCs w:val="20"/>
          <w:lang w:val="nb-NO" w:eastAsia="nb-NO"/>
        </w:rPr>
        <w:t>Departementet skal sørge for at forvaltningen av en tilskuddsordning er organisert på en effektiv og hensiktsmessig måte. Landbruks- og matdepartementet har delegert vedtaksmyndigheten for en rekke statlige tilskudd til kommunene. Delegasjonen er gjort i s</w:t>
      </w:r>
      <w:r w:rsidRPr="00953111">
        <w:rPr>
          <w:rFonts w:cs="Open Sans"/>
          <w:sz w:val="20"/>
          <w:szCs w:val="20"/>
          <w:lang w:val="nb-NO" w:eastAsia="nb-NO"/>
        </w:rPr>
        <w:t xml:space="preserve">amråd med Kommunal- og distriktsdepartementet og er hjemlet i jordloven og skogbruksloven. Krav til forvaltningen av tilskuddene er nærmere regulert i forskrifter. Tilskuddene bevilges over statsbudsjettet og er således statlige midler.  </w:t>
      </w:r>
    </w:p>
    <w:p w:rsidR="00A92434" w:rsidRPr="00953111" w:rsidP="00A92434" w14:paraId="2BAD7854" w14:textId="77777777">
      <w:pPr>
        <w:pStyle w:val="NoSpacing"/>
        <w:ind w:hanging="6"/>
        <w:rPr>
          <w:rFonts w:cs="Open Sans"/>
          <w:sz w:val="20"/>
          <w:szCs w:val="20"/>
          <w:lang w:val="nb-NO" w:eastAsia="nb-NO"/>
        </w:rPr>
      </w:pPr>
    </w:p>
    <w:p w:rsidR="00A92434" w:rsidRPr="00953111" w:rsidP="00A92434" w14:paraId="38EDED02" w14:textId="77777777">
      <w:pPr>
        <w:pStyle w:val="NoSpacing"/>
        <w:ind w:hanging="6"/>
        <w:rPr>
          <w:rFonts w:cs="Open Sans"/>
          <w:sz w:val="20"/>
          <w:szCs w:val="20"/>
          <w:lang w:val="nb-NO" w:eastAsia="nb-NO"/>
        </w:rPr>
      </w:pPr>
      <w:r w:rsidRPr="00953111">
        <w:rPr>
          <w:rFonts w:cs="Open Sans"/>
          <w:sz w:val="20"/>
          <w:szCs w:val="20"/>
          <w:lang w:val="nb-NO" w:eastAsia="nb-NO"/>
        </w:rPr>
        <w:t>Kommunene er til</w:t>
      </w:r>
      <w:r w:rsidRPr="00953111">
        <w:rPr>
          <w:rFonts w:cs="Open Sans"/>
          <w:sz w:val="20"/>
          <w:szCs w:val="20"/>
          <w:lang w:val="nb-NO" w:eastAsia="nb-NO"/>
        </w:rPr>
        <w:t xml:space="preserve">skuddsforvalter på vegne av staten og underlagt statlig instruksjon. Kommunene må derfor forvalte tilskuddene i tråd med; </w:t>
      </w:r>
    </w:p>
    <w:p w:rsidR="00A92434" w:rsidRPr="00E97CD7" w:rsidP="00E97CD7" w14:paraId="1AAA2BF0" w14:textId="77777777">
      <w:pPr>
        <w:pStyle w:val="NoSpacing"/>
        <w:numPr>
          <w:ilvl w:val="0"/>
          <w:numId w:val="39"/>
        </w:numPr>
        <w:ind w:left="284" w:hanging="142"/>
        <w:rPr>
          <w:rFonts w:cs="Open Sans"/>
          <w:sz w:val="20"/>
          <w:szCs w:val="20"/>
          <w:lang w:val="nb-NO" w:eastAsia="nb-NO"/>
        </w:rPr>
      </w:pPr>
      <w:r w:rsidRPr="00E97CD7">
        <w:rPr>
          <w:rFonts w:cs="Open Sans"/>
          <w:sz w:val="20"/>
          <w:szCs w:val="20"/>
          <w:lang w:val="nb-NO" w:eastAsia="nb-NO"/>
        </w:rPr>
        <w:t>Reglement og bestemmelser for økonomistyring i staten</w:t>
      </w:r>
      <w:r>
        <w:rPr>
          <w:rStyle w:val="FootnoteReference"/>
        </w:rPr>
        <w:footnoteReference w:id="2"/>
      </w:r>
      <w:r w:rsidRPr="00E97CD7">
        <w:rPr>
          <w:rFonts w:cs="Open Sans"/>
          <w:sz w:val="20"/>
          <w:szCs w:val="20"/>
          <w:lang w:val="nb-NO" w:eastAsia="nb-NO"/>
        </w:rPr>
        <w:t xml:space="preserve"> </w:t>
      </w:r>
    </w:p>
    <w:p w:rsidR="00A92434" w:rsidRPr="00E97CD7" w:rsidP="00E97CD7" w14:paraId="0D64513C" w14:textId="77777777">
      <w:pPr>
        <w:pStyle w:val="NoSpacing"/>
        <w:numPr>
          <w:ilvl w:val="0"/>
          <w:numId w:val="39"/>
        </w:numPr>
        <w:ind w:left="284" w:hanging="142"/>
        <w:rPr>
          <w:rFonts w:cs="Open Sans"/>
          <w:sz w:val="20"/>
          <w:szCs w:val="20"/>
          <w:lang w:val="nb-NO" w:eastAsia="nb-NO"/>
        </w:rPr>
      </w:pPr>
      <w:r w:rsidRPr="00E97CD7">
        <w:rPr>
          <w:rFonts w:cs="Open Sans"/>
          <w:sz w:val="20"/>
          <w:szCs w:val="20"/>
          <w:lang w:val="nb-NO" w:eastAsia="nb-NO"/>
        </w:rPr>
        <w:t xml:space="preserve">Regelverk for de enkelte tilskuddsordningene </w:t>
      </w:r>
    </w:p>
    <w:p w:rsidR="00A92434" w:rsidRPr="00E97CD7" w:rsidP="00E97CD7" w14:paraId="5C8D235E" w14:textId="77777777">
      <w:pPr>
        <w:pStyle w:val="NoSpacing"/>
        <w:numPr>
          <w:ilvl w:val="0"/>
          <w:numId w:val="39"/>
        </w:numPr>
        <w:ind w:left="284" w:hanging="142"/>
        <w:rPr>
          <w:rFonts w:cs="Open Sans"/>
          <w:lang w:val="nb-NO" w:eastAsia="nb-NO"/>
        </w:rPr>
      </w:pPr>
      <w:r w:rsidRPr="00E97CD7">
        <w:rPr>
          <w:rFonts w:cs="Open Sans"/>
          <w:sz w:val="20"/>
          <w:szCs w:val="20"/>
          <w:lang w:val="nb-NO" w:eastAsia="nb-NO"/>
        </w:rPr>
        <w:t>Rundskriv og øvrige styringssignaler</w:t>
      </w:r>
      <w:r w:rsidRPr="00E97CD7">
        <w:rPr>
          <w:rFonts w:cs="Open Sans"/>
          <w:lang w:val="nb-NO" w:eastAsia="nb-NO"/>
        </w:rPr>
        <w:t xml:space="preserve"> </w:t>
      </w:r>
    </w:p>
    <w:p w:rsidR="00A92434" w:rsidRPr="00953111" w:rsidP="00A92434" w14:paraId="2D92AC4F" w14:textId="77777777">
      <w:pPr>
        <w:pStyle w:val="NoSpacing"/>
        <w:ind w:hanging="6"/>
        <w:rPr>
          <w:rFonts w:cs="Open Sans"/>
          <w:sz w:val="20"/>
          <w:szCs w:val="20"/>
          <w:lang w:val="nb-NO" w:eastAsia="nb-NO"/>
        </w:rPr>
      </w:pPr>
    </w:p>
    <w:p w:rsidR="00A92434" w:rsidRPr="00953111" w:rsidP="00A92434" w14:paraId="6EE92066" w14:textId="77777777">
      <w:pPr>
        <w:pStyle w:val="NoSpacing"/>
        <w:ind w:hanging="6"/>
        <w:rPr>
          <w:rFonts w:cs="Open Sans"/>
          <w:sz w:val="20"/>
          <w:szCs w:val="20"/>
          <w:lang w:val="nb-NO" w:eastAsia="nb-NO"/>
        </w:rPr>
      </w:pPr>
      <w:r w:rsidRPr="00953111">
        <w:rPr>
          <w:rFonts w:cs="Open Sans"/>
          <w:sz w:val="20"/>
          <w:szCs w:val="20"/>
          <w:lang w:val="nb-NO" w:eastAsia="nb-NO"/>
        </w:rPr>
        <w:t>Reglementet for økonomistyring i staten gjelder også for styring og oppfølging av delegert forvaltningsmyndighet</w:t>
      </w:r>
      <w:r>
        <w:rPr>
          <w:rStyle w:val="FootnoteReference"/>
        </w:rPr>
        <w:footnoteReference w:id="3"/>
      </w:r>
      <w:r w:rsidRPr="00953111">
        <w:rPr>
          <w:rFonts w:cs="Open Sans"/>
          <w:sz w:val="20"/>
          <w:szCs w:val="20"/>
          <w:lang w:val="nb-NO" w:eastAsia="nb-NO"/>
        </w:rPr>
        <w:t>.</w:t>
      </w:r>
    </w:p>
    <w:p w:rsidR="00A92434" w:rsidRPr="00953111" w:rsidP="00A92434" w14:paraId="008CD0C2" w14:textId="77777777">
      <w:pPr>
        <w:pStyle w:val="NoSpacing"/>
        <w:ind w:hanging="6"/>
        <w:rPr>
          <w:rFonts w:cs="Open Sans"/>
          <w:sz w:val="20"/>
          <w:szCs w:val="20"/>
          <w:lang w:val="nb-NO" w:eastAsia="nb-NO"/>
        </w:rPr>
      </w:pPr>
    </w:p>
    <w:p w:rsidR="00A92434" w:rsidRPr="00953111" w:rsidP="00A92434" w14:paraId="353164F0" w14:textId="77777777">
      <w:pPr>
        <w:pStyle w:val="NoSpacing"/>
        <w:ind w:hanging="6"/>
        <w:rPr>
          <w:rFonts w:cs="Open Sans"/>
          <w:sz w:val="20"/>
          <w:szCs w:val="20"/>
          <w:lang w:val="nb-NO" w:eastAsia="nb-NO"/>
        </w:rPr>
      </w:pPr>
      <w:r w:rsidRPr="00953111">
        <w:rPr>
          <w:rFonts w:cs="Open Sans"/>
          <w:sz w:val="20"/>
          <w:szCs w:val="20"/>
          <w:lang w:val="nb-NO" w:eastAsia="nb-NO"/>
        </w:rPr>
        <w:t>Kommunene skal benytte Landbruksdirektoratets elektron</w:t>
      </w:r>
      <w:r w:rsidRPr="00953111">
        <w:rPr>
          <w:rFonts w:cs="Open Sans"/>
          <w:sz w:val="20"/>
          <w:szCs w:val="20"/>
          <w:lang w:val="nb-NO" w:eastAsia="nb-NO"/>
        </w:rPr>
        <w:t xml:space="preserve">iske fagsystemer ved tilskuddsforvaltningen. Systemene er nettbaserte og krever to-faktor pålogging til Landbruksdirektoratets digitale tjenester, </w:t>
      </w:r>
      <w:hyperlink r:id="rId12" w:history="1">
        <w:r w:rsidRPr="00953111">
          <w:rPr>
            <w:rStyle w:val="Hyperlink"/>
            <w:rFonts w:cs="Open Sans"/>
            <w:sz w:val="20"/>
            <w:szCs w:val="20"/>
            <w:lang w:val="nb-NO" w:eastAsia="nb-NO"/>
          </w:rPr>
          <w:t>se veiledning</w:t>
        </w:r>
      </w:hyperlink>
      <w:r w:rsidRPr="00953111">
        <w:rPr>
          <w:rFonts w:cs="Open Sans"/>
          <w:sz w:val="20"/>
          <w:szCs w:val="20"/>
          <w:lang w:val="nb-NO" w:eastAsia="nb-NO"/>
        </w:rPr>
        <w:t xml:space="preserve">. </w:t>
      </w:r>
    </w:p>
    <w:p w:rsidR="00A92434" w:rsidRPr="00953111" w:rsidP="00A92434" w14:paraId="42FA2973" w14:textId="77777777">
      <w:pPr>
        <w:pStyle w:val="NoSpacing"/>
        <w:ind w:hanging="6"/>
        <w:rPr>
          <w:rFonts w:cs="Open Sans"/>
          <w:sz w:val="20"/>
          <w:szCs w:val="20"/>
          <w:lang w:val="nb-NO" w:eastAsia="nb-NO"/>
        </w:rPr>
      </w:pPr>
    </w:p>
    <w:p w:rsidR="00A92434" w:rsidRPr="00953111" w:rsidP="00A92434" w14:paraId="1214F317" w14:textId="77777777">
      <w:pPr>
        <w:pStyle w:val="Heading2"/>
        <w:numPr>
          <w:ilvl w:val="1"/>
          <w:numId w:val="30"/>
        </w:numPr>
        <w:ind w:left="0" w:hanging="6"/>
        <w:rPr>
          <w:rFonts w:ascii="Open Sans" w:hAnsi="Open Sans" w:cs="Open Sans"/>
          <w:sz w:val="20"/>
          <w:szCs w:val="20"/>
        </w:rPr>
      </w:pPr>
      <w:bookmarkStart w:id="18" w:name="_Toc126847297"/>
      <w:r w:rsidRPr="00953111">
        <w:rPr>
          <w:rFonts w:ascii="Open Sans" w:hAnsi="Open Sans" w:cs="Open Sans"/>
          <w:sz w:val="20"/>
          <w:szCs w:val="20"/>
        </w:rPr>
        <w:t>Aktører og ansvarsdeling</w:t>
      </w:r>
      <w:bookmarkEnd w:id="18"/>
      <w:r w:rsidRPr="00953111">
        <w:rPr>
          <w:rFonts w:ascii="Open Sans" w:hAnsi="Open Sans" w:cs="Open Sans"/>
          <w:sz w:val="20"/>
          <w:szCs w:val="20"/>
        </w:rPr>
        <w:t> </w:t>
      </w:r>
    </w:p>
    <w:p w:rsidR="00A92434" w:rsidRPr="00953111" w:rsidP="00A92434" w14:paraId="48BE6E1B" w14:textId="77777777">
      <w:pPr>
        <w:pStyle w:val="ListParagraph"/>
        <w:ind w:left="0" w:hanging="6"/>
        <w:rPr>
          <w:rFonts w:ascii="Open Sans" w:eastAsia="Calibri" w:hAnsi="Open Sans" w:cs="Open Sans"/>
          <w:sz w:val="20"/>
          <w:szCs w:val="20"/>
        </w:rPr>
      </w:pPr>
      <w:r w:rsidRPr="00953111">
        <w:rPr>
          <w:rFonts w:ascii="Open Sans" w:eastAsia="Calibri" w:hAnsi="Open Sans" w:cs="Open Sans"/>
          <w:sz w:val="20"/>
          <w:szCs w:val="20"/>
        </w:rPr>
        <w:t xml:space="preserve">Forvaltningsoppgavene av tilskuddsordningene på landbruksområdet er delt mellom </w:t>
      </w:r>
      <w:r w:rsidR="007C30E7">
        <w:rPr>
          <w:rFonts w:ascii="Open Sans" w:eastAsia="Calibri" w:hAnsi="Open Sans" w:cs="Open Sans"/>
          <w:sz w:val="20"/>
          <w:szCs w:val="20"/>
        </w:rPr>
        <w:t>landbruksdirektoratet</w:t>
      </w:r>
      <w:r w:rsidRPr="00953111">
        <w:rPr>
          <w:rFonts w:ascii="Open Sans" w:eastAsia="Calibri" w:hAnsi="Open Sans" w:cs="Open Sans"/>
          <w:sz w:val="20"/>
          <w:szCs w:val="20"/>
        </w:rPr>
        <w:t xml:space="preserve">, statsforvalter og kommunene. </w:t>
      </w:r>
      <w:r w:rsidRPr="00953111">
        <w:rPr>
          <w:rFonts w:ascii="Open Sans" w:eastAsia="Calibri" w:hAnsi="Open Sans" w:cs="Open Sans"/>
          <w:sz w:val="20"/>
          <w:szCs w:val="20"/>
        </w:rPr>
        <w:t>Landbruks- og matdepartementet har instruksjonsmyndighet når det gjelder hvordan den delegerte myndigheten skal utøves og hvordan de statlige midlene skal forvaltes. Dette innebærer også en rett til å kontrollere at oppgaver og myndighet utøves som forutsa</w:t>
      </w:r>
      <w:r w:rsidRPr="00953111">
        <w:rPr>
          <w:rFonts w:ascii="Open Sans" w:eastAsia="Calibri" w:hAnsi="Open Sans" w:cs="Open Sans"/>
          <w:sz w:val="20"/>
          <w:szCs w:val="20"/>
        </w:rPr>
        <w:t>tt. </w:t>
      </w:r>
    </w:p>
    <w:p w:rsidR="00A92434" w:rsidRPr="00E97CD7" w:rsidP="00A92434" w14:paraId="4C92D6DA" w14:textId="77777777">
      <w:pPr>
        <w:rPr>
          <w:rFonts w:eastAsia="Calibri" w:cs="Open Sans"/>
          <w:szCs w:val="20"/>
        </w:rPr>
      </w:pPr>
      <w:r w:rsidRPr="00E97CD7">
        <w:rPr>
          <w:rFonts w:eastAsia="Calibri" w:cs="Open Sans"/>
          <w:szCs w:val="20"/>
        </w:rPr>
        <w:t>Kommunene har ansvar for; </w:t>
      </w:r>
    </w:p>
    <w:p w:rsidR="00A92434" w:rsidRPr="00E97CD7" w:rsidP="00DD5A01" w14:paraId="38494941" w14:textId="77777777">
      <w:pPr>
        <w:pStyle w:val="ListParagraph"/>
        <w:numPr>
          <w:ilvl w:val="0"/>
          <w:numId w:val="32"/>
        </w:numPr>
        <w:ind w:left="284" w:hanging="148"/>
        <w:rPr>
          <w:rFonts w:ascii="Open Sans" w:eastAsia="Times New Roman" w:hAnsi="Open Sans" w:cs="Open Sans"/>
          <w:sz w:val="20"/>
          <w:szCs w:val="20"/>
        </w:rPr>
      </w:pPr>
      <w:r w:rsidRPr="00E97CD7">
        <w:rPr>
          <w:rFonts w:ascii="Open Sans" w:eastAsia="Times New Roman" w:hAnsi="Open Sans" w:cs="Open Sans"/>
          <w:sz w:val="20"/>
          <w:szCs w:val="20"/>
        </w:rPr>
        <w:t>Informere og veilede om regelverket og om søknadsprosessen  </w:t>
      </w:r>
    </w:p>
    <w:p w:rsidR="00A92434" w:rsidRPr="00E97CD7" w:rsidP="00DD5A01" w14:paraId="6E8C1734" w14:textId="77777777">
      <w:pPr>
        <w:pStyle w:val="ListParagraph"/>
        <w:numPr>
          <w:ilvl w:val="0"/>
          <w:numId w:val="32"/>
        </w:numPr>
        <w:ind w:left="284" w:hanging="148"/>
        <w:rPr>
          <w:rFonts w:ascii="Open Sans" w:eastAsia="Times New Roman" w:hAnsi="Open Sans" w:cs="Open Sans"/>
          <w:sz w:val="20"/>
          <w:szCs w:val="20"/>
        </w:rPr>
      </w:pPr>
      <w:r w:rsidRPr="00E97CD7">
        <w:rPr>
          <w:rFonts w:ascii="Open Sans" w:eastAsia="Times New Roman" w:hAnsi="Open Sans" w:cs="Open Sans"/>
          <w:sz w:val="20"/>
          <w:szCs w:val="20"/>
        </w:rPr>
        <w:t>Saksbehandle søknader og fatte vedtak om tilskudd </w:t>
      </w:r>
    </w:p>
    <w:p w:rsidR="00A92434" w:rsidRPr="00E97CD7" w:rsidP="00DD5A01" w14:paraId="0F6328DE" w14:textId="77777777">
      <w:pPr>
        <w:pStyle w:val="ListParagraph"/>
        <w:numPr>
          <w:ilvl w:val="0"/>
          <w:numId w:val="32"/>
        </w:numPr>
        <w:ind w:left="284" w:hanging="148"/>
        <w:rPr>
          <w:rFonts w:ascii="Open Sans" w:eastAsia="Calibri" w:hAnsi="Open Sans" w:cs="Open Sans"/>
          <w:sz w:val="20"/>
          <w:szCs w:val="20"/>
        </w:rPr>
      </w:pPr>
      <w:r w:rsidRPr="00E97CD7">
        <w:rPr>
          <w:rFonts w:ascii="Open Sans" w:eastAsia="Times New Roman" w:hAnsi="Open Sans" w:cs="Open Sans"/>
          <w:sz w:val="20"/>
          <w:szCs w:val="20"/>
        </w:rPr>
        <w:t>Etablere internkontroll med søknadsbehandlingen</w:t>
      </w:r>
    </w:p>
    <w:p w:rsidR="001A586E" w:rsidRPr="00E97CD7" w:rsidP="00A92434" w14:paraId="6A23939A" w14:textId="77777777">
      <w:pPr>
        <w:pStyle w:val="ListParagraph"/>
        <w:spacing w:after="0"/>
        <w:ind w:left="0" w:hanging="6"/>
        <w:rPr>
          <w:rFonts w:ascii="Open Sans" w:eastAsia="Calibri" w:hAnsi="Open Sans" w:cs="Open Sans"/>
          <w:sz w:val="20"/>
          <w:szCs w:val="20"/>
        </w:rPr>
      </w:pPr>
    </w:p>
    <w:p w:rsidR="00A92434" w:rsidRPr="00E97CD7" w:rsidP="00A92434" w14:paraId="71E27BAB" w14:textId="77777777">
      <w:pPr>
        <w:pStyle w:val="ListParagraph"/>
        <w:spacing w:after="0"/>
        <w:ind w:left="0" w:hanging="6"/>
        <w:rPr>
          <w:rFonts w:ascii="Open Sans" w:eastAsia="Calibri" w:hAnsi="Open Sans" w:cs="Open Sans"/>
          <w:sz w:val="20"/>
          <w:szCs w:val="20"/>
        </w:rPr>
      </w:pPr>
      <w:r w:rsidRPr="00E97CD7">
        <w:rPr>
          <w:rFonts w:ascii="Open Sans" w:eastAsia="Calibri" w:hAnsi="Open Sans" w:cs="Open Sans"/>
          <w:sz w:val="20"/>
          <w:szCs w:val="20"/>
        </w:rPr>
        <w:t>Statsforvalter har ansvar for;  </w:t>
      </w:r>
    </w:p>
    <w:p w:rsidR="00A92434" w:rsidRPr="00E97CD7" w:rsidP="00DD5A01" w14:paraId="18AF5193" w14:textId="77777777">
      <w:pPr>
        <w:numPr>
          <w:ilvl w:val="0"/>
          <w:numId w:val="33"/>
        </w:numPr>
        <w:ind w:left="284" w:hanging="142"/>
        <w:rPr>
          <w:rFonts w:eastAsia="Times New Roman" w:cs="Open Sans"/>
          <w:szCs w:val="20"/>
        </w:rPr>
      </w:pPr>
      <w:r w:rsidRPr="00E97CD7">
        <w:rPr>
          <w:rFonts w:eastAsia="Times New Roman" w:cs="Open Sans"/>
          <w:szCs w:val="20"/>
        </w:rPr>
        <w:t xml:space="preserve">Fordele og informere om </w:t>
      </w:r>
      <w:r w:rsidRPr="00E97CD7">
        <w:rPr>
          <w:rFonts w:eastAsia="Times New Roman" w:cs="Open Sans"/>
          <w:szCs w:val="20"/>
        </w:rPr>
        <w:t>rammene for midlene til kommunene </w:t>
      </w:r>
    </w:p>
    <w:p w:rsidR="00A92434" w:rsidRPr="00E97CD7" w:rsidP="00DD5A01" w14:paraId="18D93106" w14:textId="77777777">
      <w:pPr>
        <w:numPr>
          <w:ilvl w:val="0"/>
          <w:numId w:val="33"/>
        </w:numPr>
        <w:ind w:left="284" w:hanging="142"/>
        <w:rPr>
          <w:rFonts w:eastAsia="Times New Roman" w:cs="Open Sans"/>
          <w:szCs w:val="20"/>
        </w:rPr>
      </w:pPr>
      <w:r w:rsidRPr="00E97CD7">
        <w:rPr>
          <w:rFonts w:eastAsia="Times New Roman" w:cs="Open Sans"/>
          <w:szCs w:val="20"/>
        </w:rPr>
        <w:t>Veilede og føre kontroll med kommunenes tilskuddsforvaltning </w:t>
      </w:r>
    </w:p>
    <w:p w:rsidR="00A92434" w:rsidRPr="00E97CD7" w:rsidP="00DD5A01" w14:paraId="5F3A64A1" w14:textId="77777777">
      <w:pPr>
        <w:numPr>
          <w:ilvl w:val="0"/>
          <w:numId w:val="33"/>
        </w:numPr>
        <w:ind w:left="284" w:hanging="142"/>
        <w:rPr>
          <w:rFonts w:eastAsia="Times New Roman" w:cs="Open Sans"/>
          <w:szCs w:val="20"/>
        </w:rPr>
      </w:pPr>
      <w:r w:rsidRPr="00E97CD7">
        <w:rPr>
          <w:rFonts w:eastAsia="Times New Roman" w:cs="Open Sans"/>
          <w:szCs w:val="20"/>
        </w:rPr>
        <w:t>Være klageinstans for vedtak som kommunene har fattet. </w:t>
      </w:r>
    </w:p>
    <w:p w:rsidR="00A92434" w:rsidRPr="00E97CD7" w:rsidP="00DD5A01" w14:paraId="5E337032" w14:textId="77777777">
      <w:pPr>
        <w:numPr>
          <w:ilvl w:val="0"/>
          <w:numId w:val="33"/>
        </w:numPr>
        <w:ind w:left="284" w:hanging="142"/>
        <w:rPr>
          <w:rFonts w:eastAsia="Times New Roman" w:cs="Open Sans"/>
          <w:szCs w:val="20"/>
        </w:rPr>
      </w:pPr>
      <w:r w:rsidRPr="00E97CD7">
        <w:rPr>
          <w:rFonts w:eastAsia="Times New Roman" w:cs="Open Sans"/>
          <w:szCs w:val="20"/>
        </w:rPr>
        <w:t>Etablere internkontroll med oppgavene statsforvalter har ansvar for </w:t>
      </w:r>
    </w:p>
    <w:p w:rsidR="00A92434" w:rsidRPr="00E97CD7" w:rsidP="00A92434" w14:paraId="766403BB" w14:textId="77777777">
      <w:pPr>
        <w:ind w:hanging="6"/>
        <w:rPr>
          <w:rFonts w:eastAsia="Calibri" w:cs="Open Sans"/>
          <w:szCs w:val="20"/>
        </w:rPr>
      </w:pPr>
    </w:p>
    <w:p w:rsidR="00A92434" w:rsidRPr="00E97CD7" w:rsidP="00A92434" w14:paraId="75F00767" w14:textId="77777777">
      <w:pPr>
        <w:pStyle w:val="ListParagraph"/>
        <w:spacing w:after="0"/>
        <w:ind w:left="0" w:hanging="6"/>
        <w:rPr>
          <w:rFonts w:ascii="Open Sans" w:eastAsia="Calibri" w:hAnsi="Open Sans" w:cs="Open Sans"/>
          <w:sz w:val="20"/>
          <w:szCs w:val="20"/>
        </w:rPr>
      </w:pPr>
      <w:r w:rsidRPr="00E97CD7">
        <w:rPr>
          <w:rFonts w:ascii="Open Sans" w:eastAsia="Calibri" w:hAnsi="Open Sans" w:cs="Open Sans"/>
          <w:sz w:val="20"/>
          <w:szCs w:val="20"/>
        </w:rPr>
        <w:t xml:space="preserve">Landbruksdirektoratet har ansvar </w:t>
      </w:r>
      <w:r w:rsidRPr="00E97CD7">
        <w:rPr>
          <w:rFonts w:ascii="Open Sans" w:eastAsia="Calibri" w:hAnsi="Open Sans" w:cs="Open Sans"/>
          <w:sz w:val="20"/>
          <w:szCs w:val="20"/>
        </w:rPr>
        <w:t>for; </w:t>
      </w:r>
    </w:p>
    <w:p w:rsidR="00A92434" w:rsidRPr="00E97CD7" w:rsidP="00DD5A01" w14:paraId="1458FEF8" w14:textId="77777777">
      <w:pPr>
        <w:numPr>
          <w:ilvl w:val="0"/>
          <w:numId w:val="34"/>
        </w:numPr>
        <w:ind w:left="284" w:hanging="142"/>
        <w:rPr>
          <w:rFonts w:eastAsia="Times New Roman" w:cs="Open Sans"/>
          <w:szCs w:val="20"/>
        </w:rPr>
      </w:pPr>
      <w:r w:rsidRPr="00E97CD7">
        <w:rPr>
          <w:rFonts w:eastAsia="Times New Roman" w:cs="Open Sans"/>
          <w:szCs w:val="20"/>
        </w:rPr>
        <w:t>Administrerer tilskuddsordningene </w:t>
      </w:r>
    </w:p>
    <w:p w:rsidR="00A92434" w:rsidRPr="00E97CD7" w:rsidP="00DD5A01" w14:paraId="353A3002" w14:textId="77777777">
      <w:pPr>
        <w:numPr>
          <w:ilvl w:val="0"/>
          <w:numId w:val="34"/>
        </w:numPr>
        <w:ind w:left="284" w:hanging="142"/>
        <w:rPr>
          <w:rFonts w:eastAsia="Times New Roman" w:cs="Open Sans"/>
          <w:szCs w:val="20"/>
        </w:rPr>
      </w:pPr>
      <w:r w:rsidRPr="00E97CD7">
        <w:rPr>
          <w:rFonts w:eastAsia="Times New Roman" w:cs="Open Sans"/>
          <w:szCs w:val="20"/>
        </w:rPr>
        <w:t xml:space="preserve">Gi utfyllende instruksjoner om forvaltningen av ordningene på nettsidene </w:t>
      </w:r>
    </w:p>
    <w:p w:rsidR="00A92434" w:rsidRPr="00E97CD7" w:rsidP="00DD5A01" w14:paraId="1450943F" w14:textId="77777777">
      <w:pPr>
        <w:numPr>
          <w:ilvl w:val="0"/>
          <w:numId w:val="34"/>
        </w:numPr>
        <w:ind w:left="284" w:hanging="142"/>
        <w:rPr>
          <w:rFonts w:eastAsia="Times New Roman" w:cs="Open Sans"/>
          <w:szCs w:val="20"/>
        </w:rPr>
      </w:pPr>
      <w:r w:rsidRPr="00E97CD7">
        <w:rPr>
          <w:rFonts w:eastAsia="Times New Roman" w:cs="Open Sans"/>
          <w:szCs w:val="20"/>
        </w:rPr>
        <w:t>Utbetaling av tilskudd til mottakerne </w:t>
      </w:r>
    </w:p>
    <w:p w:rsidR="00A92434" w:rsidRPr="00E97CD7" w:rsidP="00DD5A01" w14:paraId="7253EE5B" w14:textId="77777777">
      <w:pPr>
        <w:numPr>
          <w:ilvl w:val="0"/>
          <w:numId w:val="34"/>
        </w:numPr>
        <w:ind w:left="284" w:hanging="142"/>
        <w:rPr>
          <w:rFonts w:eastAsia="Times New Roman" w:cs="Open Sans"/>
          <w:szCs w:val="20"/>
        </w:rPr>
      </w:pPr>
      <w:r w:rsidRPr="00E97CD7">
        <w:rPr>
          <w:rFonts w:eastAsia="Times New Roman" w:cs="Open Sans"/>
          <w:szCs w:val="20"/>
        </w:rPr>
        <w:t>Utvikling og drift av de elektroniske fagsystemene som kommunene skal benytte ved forvaltningen av til</w:t>
      </w:r>
      <w:r w:rsidRPr="00E97CD7">
        <w:rPr>
          <w:rFonts w:eastAsia="Times New Roman" w:cs="Open Sans"/>
          <w:szCs w:val="20"/>
        </w:rPr>
        <w:t>skuddene </w:t>
      </w:r>
    </w:p>
    <w:p w:rsidR="00A92434" w:rsidRPr="00E97CD7" w:rsidP="00DD5A01" w14:paraId="18EBFF1D" w14:textId="77777777">
      <w:pPr>
        <w:numPr>
          <w:ilvl w:val="0"/>
          <w:numId w:val="34"/>
        </w:numPr>
        <w:ind w:left="284" w:hanging="142"/>
        <w:rPr>
          <w:rFonts w:eastAsia="Times New Roman" w:cs="Open Sans"/>
          <w:szCs w:val="20"/>
        </w:rPr>
      </w:pPr>
      <w:r w:rsidRPr="00E97CD7">
        <w:rPr>
          <w:rFonts w:eastAsia="Times New Roman" w:cs="Open Sans"/>
          <w:szCs w:val="20"/>
        </w:rPr>
        <w:t>Regnskapsføring og rapportering til departementet </w:t>
      </w:r>
    </w:p>
    <w:p w:rsidR="00586ED2" w:rsidRPr="00E97CD7" w:rsidP="00586ED2" w14:paraId="30A6BE4C" w14:textId="77777777">
      <w:pPr>
        <w:rPr>
          <w:rFonts w:eastAsia="Calibri" w:cs="Open Sans"/>
          <w:szCs w:val="20"/>
          <w:lang w:val="nn-NO"/>
        </w:rPr>
      </w:pPr>
    </w:p>
    <w:p w:rsidR="00A92434" w:rsidRPr="00E97CD7" w:rsidP="00586ED2" w14:paraId="1A428EED" w14:textId="77777777">
      <w:pPr>
        <w:rPr>
          <w:rFonts w:eastAsia="Calibri" w:cs="Open Sans"/>
          <w:szCs w:val="20"/>
          <w:lang w:val="nn-NO"/>
        </w:rPr>
      </w:pPr>
      <w:r w:rsidRPr="00E97CD7">
        <w:rPr>
          <w:rFonts w:eastAsia="Calibri" w:cs="Open Sans"/>
          <w:szCs w:val="20"/>
          <w:lang w:val="nn-NO"/>
        </w:rPr>
        <w:t>Landbruks- og matdepartementet har ansvar for; </w:t>
      </w:r>
    </w:p>
    <w:p w:rsidR="00A92434" w:rsidRPr="00E97CD7" w:rsidP="00DD5A01" w14:paraId="0671E807" w14:textId="77777777">
      <w:pPr>
        <w:numPr>
          <w:ilvl w:val="0"/>
          <w:numId w:val="35"/>
        </w:numPr>
        <w:ind w:left="284" w:hanging="152"/>
        <w:rPr>
          <w:rFonts w:eastAsia="Times New Roman" w:cs="Open Sans"/>
          <w:szCs w:val="20"/>
          <w:lang w:val="nn-NO"/>
        </w:rPr>
      </w:pPr>
      <w:r w:rsidRPr="00E97CD7">
        <w:rPr>
          <w:rFonts w:eastAsia="Times New Roman" w:cs="Open Sans"/>
          <w:szCs w:val="20"/>
          <w:lang w:val="nn-NO"/>
        </w:rPr>
        <w:t>Fastsette regelverk og vilkår som er nødvendig for å sikre at bevilgningene</w:t>
      </w:r>
      <w:r w:rsidRPr="00E97CD7">
        <w:rPr>
          <w:rFonts w:eastAsia="Times New Roman" w:cs="Open Sans"/>
          <w:szCs w:val="20"/>
          <w:lang w:val="nn-NO"/>
        </w:rPr>
        <w:t xml:space="preserve"> blir brukt i samsvar med Stortingets vedtak og forutsetninger. </w:t>
      </w:r>
    </w:p>
    <w:p w:rsidR="00A92434" w:rsidP="00DD5A01" w14:paraId="5ADF046C" w14:textId="77777777">
      <w:pPr>
        <w:numPr>
          <w:ilvl w:val="0"/>
          <w:numId w:val="35"/>
        </w:numPr>
        <w:ind w:left="284" w:hanging="152"/>
        <w:rPr>
          <w:rFonts w:eastAsia="Times New Roman" w:cs="Open Sans"/>
          <w:szCs w:val="20"/>
        </w:rPr>
      </w:pPr>
      <w:r w:rsidRPr="00E97CD7">
        <w:rPr>
          <w:rFonts w:eastAsia="Times New Roman" w:cs="Open Sans"/>
          <w:szCs w:val="20"/>
        </w:rPr>
        <w:t>Årlig rapportering til Stortinget om resultater og måloppnåelse for de ulike ordningene. </w:t>
      </w:r>
    </w:p>
    <w:p w:rsidR="00E97CD7" w:rsidP="00E97CD7" w14:paraId="38B97FB2" w14:textId="77777777">
      <w:pPr>
        <w:rPr>
          <w:rFonts w:eastAsia="Times New Roman" w:cs="Open Sans"/>
          <w:szCs w:val="20"/>
        </w:rPr>
      </w:pPr>
    </w:p>
    <w:p w:rsidR="00E97CD7" w:rsidRPr="00E97CD7" w:rsidP="00E97CD7" w14:paraId="3F64AF0C" w14:textId="77777777">
      <w:pPr>
        <w:rPr>
          <w:rFonts w:eastAsia="Times New Roman" w:cs="Open Sans"/>
          <w:szCs w:val="20"/>
        </w:rPr>
      </w:pPr>
    </w:p>
    <w:p w:rsidR="00A92434" w:rsidRPr="007C30E7" w:rsidP="00586ED2" w14:paraId="149C41F8" w14:textId="77777777">
      <w:pPr>
        <w:pStyle w:val="Heading1"/>
        <w:numPr>
          <w:ilvl w:val="0"/>
          <w:numId w:val="30"/>
        </w:numPr>
        <w:spacing w:after="0"/>
        <w:ind w:left="0" w:firstLine="0"/>
        <w:rPr>
          <w:rFonts w:eastAsia="Times New Roman"/>
          <w:sz w:val="24"/>
          <w:szCs w:val="24"/>
          <w:lang w:eastAsia="nb-NO"/>
        </w:rPr>
      </w:pPr>
      <w:bookmarkStart w:id="19" w:name="_Toc126847298"/>
      <w:r w:rsidRPr="007C30E7">
        <w:rPr>
          <w:rFonts w:eastAsia="Times New Roman"/>
          <w:sz w:val="24"/>
          <w:szCs w:val="24"/>
          <w:lang w:eastAsia="nb-NO"/>
        </w:rPr>
        <w:t>Mål, rammer og føringer for den enkelte tilskuddsordning</w:t>
      </w:r>
      <w:bookmarkEnd w:id="19"/>
    </w:p>
    <w:p w:rsidR="00A92434" w:rsidRPr="00953111" w:rsidP="00A92434" w14:paraId="499B7C11" w14:textId="77777777">
      <w:pPr>
        <w:pStyle w:val="NoSpacing"/>
        <w:rPr>
          <w:rFonts w:cs="Open Sans"/>
          <w:i/>
          <w:iCs/>
          <w:sz w:val="20"/>
          <w:szCs w:val="20"/>
          <w:lang w:val="nb-NO" w:eastAsia="nb-NO"/>
        </w:rPr>
      </w:pPr>
      <w:r w:rsidRPr="00953111">
        <w:rPr>
          <w:rFonts w:cs="Open Sans"/>
          <w:sz w:val="20"/>
          <w:szCs w:val="20"/>
          <w:lang w:val="nb-NO" w:eastAsia="nb-NO"/>
        </w:rPr>
        <w:t>I tråd med Stortingets vedtak gis kommunen</w:t>
      </w:r>
      <w:r w:rsidRPr="00953111">
        <w:rPr>
          <w:rFonts w:cs="Open Sans"/>
          <w:sz w:val="20"/>
          <w:szCs w:val="20"/>
          <w:lang w:val="nb-NO" w:eastAsia="nb-NO"/>
        </w:rPr>
        <w:t xml:space="preserve">e i </w:t>
      </w:r>
      <w:r>
        <w:rPr>
          <w:rFonts w:cs="Open Sans"/>
          <w:sz w:val="20"/>
          <w:szCs w:val="20"/>
          <w:lang w:val="nb-NO" w:eastAsia="nb-NO"/>
        </w:rPr>
        <w:t>Trøndelag</w:t>
      </w:r>
      <w:r w:rsidRPr="00953111">
        <w:rPr>
          <w:rFonts w:cs="Open Sans"/>
          <w:sz w:val="20"/>
          <w:szCs w:val="20"/>
          <w:lang w:val="nb-NO" w:eastAsia="nb-NO"/>
        </w:rPr>
        <w:t xml:space="preserve"> med dette rammer og retningslinjer for forvaltning av tilskuddsordninger på Landbruks- og matdepartementets område for 2023, jf.</w:t>
      </w:r>
      <w:r w:rsidRPr="00953111">
        <w:rPr>
          <w:rFonts w:cs="Open Sans"/>
          <w:sz w:val="20"/>
          <w:szCs w:val="20"/>
          <w:lang w:val="nb-NO"/>
        </w:rPr>
        <w:t xml:space="preserve"> </w:t>
      </w:r>
      <w:hyperlink r:id="rId13" w:history="1">
        <w:r w:rsidRPr="00953111">
          <w:rPr>
            <w:rStyle w:val="Hyperlink"/>
            <w:rFonts w:cs="Open Sans"/>
            <w:sz w:val="20"/>
            <w:szCs w:val="20"/>
            <w:lang w:val="nb-NO" w:eastAsia="nb-NO"/>
          </w:rPr>
          <w:t>Prop. 1 S (2022-2023)</w:t>
        </w:r>
      </w:hyperlink>
      <w:r w:rsidRPr="00953111">
        <w:rPr>
          <w:rFonts w:cs="Open Sans"/>
          <w:sz w:val="20"/>
          <w:szCs w:val="20"/>
          <w:lang w:val="nb-NO" w:eastAsia="nb-NO"/>
        </w:rPr>
        <w:t xml:space="preserve">, </w:t>
      </w:r>
      <w:hyperlink r:id="rId14" w:history="1">
        <w:r w:rsidRPr="00953111">
          <w:rPr>
            <w:rStyle w:val="Hyperlink"/>
            <w:rFonts w:cs="Open Sans"/>
            <w:sz w:val="20"/>
            <w:szCs w:val="20"/>
            <w:lang w:val="nb-NO" w:eastAsia="nb-NO"/>
          </w:rPr>
          <w:t>Prop. 1 S Tillegg 1 (2022-2023)</w:t>
        </w:r>
      </w:hyperlink>
      <w:r w:rsidRPr="00953111">
        <w:rPr>
          <w:rFonts w:cs="Open Sans"/>
          <w:sz w:val="20"/>
          <w:szCs w:val="20"/>
          <w:lang w:val="nb-NO" w:eastAsia="nb-NO"/>
        </w:rPr>
        <w:t xml:space="preserve"> og </w:t>
      </w:r>
      <w:hyperlink r:id="rId15" w:history="1">
        <w:r w:rsidRPr="00953111">
          <w:rPr>
            <w:rStyle w:val="Hyperlink"/>
            <w:rFonts w:cs="Open Sans"/>
            <w:sz w:val="20"/>
            <w:szCs w:val="20"/>
            <w:lang w:val="nb-NO" w:eastAsia="nb-NO"/>
          </w:rPr>
          <w:t>Prop. 120 S (2021-2022)</w:t>
        </w:r>
      </w:hyperlink>
      <w:r w:rsidRPr="00953111">
        <w:rPr>
          <w:rFonts w:cs="Open Sans"/>
          <w:sz w:val="20"/>
          <w:szCs w:val="20"/>
          <w:lang w:val="nb-NO" w:eastAsia="nb-NO"/>
        </w:rPr>
        <w:t>, og Stortingets behandling a</w:t>
      </w:r>
      <w:r w:rsidRPr="00953111">
        <w:rPr>
          <w:rFonts w:cs="Open Sans"/>
          <w:sz w:val="20"/>
          <w:szCs w:val="20"/>
          <w:lang w:val="nb-NO" w:eastAsia="nb-NO"/>
        </w:rPr>
        <w:t xml:space="preserve">v disse. </w:t>
      </w:r>
    </w:p>
    <w:p w:rsidR="00A92434" w:rsidRPr="00953111" w:rsidP="00A92434" w14:paraId="6CF3821F" w14:textId="77777777">
      <w:pPr>
        <w:pStyle w:val="NoSpacing"/>
        <w:rPr>
          <w:rFonts w:eastAsiaTheme="minorEastAsia" w:cs="Open Sans"/>
          <w:sz w:val="20"/>
          <w:szCs w:val="20"/>
          <w:lang w:val="nb-NO" w:eastAsia="nb-NO"/>
        </w:rPr>
      </w:pPr>
    </w:p>
    <w:p w:rsidR="00A92434" w:rsidRPr="00953111" w:rsidP="00A92434" w14:paraId="54D3D952" w14:textId="77777777">
      <w:pPr>
        <w:pStyle w:val="NoSpacing"/>
        <w:rPr>
          <w:rFonts w:cs="Open Sans"/>
          <w:sz w:val="20"/>
          <w:szCs w:val="20"/>
          <w:lang w:val="nb-NO" w:eastAsia="nb-NO"/>
        </w:rPr>
      </w:pPr>
      <w:r w:rsidRPr="00953111">
        <w:rPr>
          <w:rFonts w:eastAsiaTheme="minorEastAsia" w:cs="Open Sans"/>
          <w:sz w:val="20"/>
          <w:szCs w:val="20"/>
          <w:lang w:val="nb-NO" w:eastAsia="nb-NO"/>
        </w:rPr>
        <w:t>For tilskuddsordningene der Statsforvalteren fordeler tilskuddsrammer til kommunen, har Statsforvalteren også anledning til å omfordele udisponerte midler mellom kommunene i løpet av året. Vi ber derfor om at dere i størst mulig grad fatter vedt</w:t>
      </w:r>
      <w:r w:rsidRPr="00953111">
        <w:rPr>
          <w:rFonts w:eastAsiaTheme="minorEastAsia" w:cs="Open Sans"/>
          <w:sz w:val="20"/>
          <w:szCs w:val="20"/>
          <w:lang w:val="nb-NO" w:eastAsia="nb-NO"/>
        </w:rPr>
        <w:t xml:space="preserve">ak før 10. november. Det vil gi oss </w:t>
      </w:r>
      <w:r w:rsidRPr="00953111">
        <w:rPr>
          <w:rFonts w:cs="Open Sans"/>
          <w:sz w:val="20"/>
          <w:szCs w:val="20"/>
          <w:lang w:val="nb-NO" w:eastAsia="nb-NO"/>
        </w:rPr>
        <w:t xml:space="preserve">mulighet for å omfordele udisponerte midler mellom kommuner, og for å ha grunnlag for budsjettinnspill for 2024. </w:t>
      </w:r>
    </w:p>
    <w:p w:rsidR="00A92434" w:rsidRPr="00953111" w:rsidP="00A92434" w14:paraId="5E44F495" w14:textId="77777777">
      <w:pPr>
        <w:pStyle w:val="NoSpacing"/>
        <w:rPr>
          <w:rFonts w:cs="Open Sans"/>
          <w:sz w:val="20"/>
          <w:szCs w:val="20"/>
          <w:lang w:val="nb-NO" w:eastAsia="nb-NO"/>
        </w:rPr>
      </w:pPr>
    </w:p>
    <w:p w:rsidR="00A92434" w:rsidRPr="00953111" w:rsidP="00A92434" w14:paraId="1667D126" w14:textId="77777777">
      <w:pPr>
        <w:pStyle w:val="NoSpacing"/>
        <w:rPr>
          <w:rFonts w:cs="Open Sans"/>
          <w:sz w:val="20"/>
          <w:szCs w:val="20"/>
          <w:lang w:val="nb-NO" w:eastAsia="nb-NO"/>
        </w:rPr>
      </w:pPr>
      <w:r w:rsidRPr="00953111">
        <w:rPr>
          <w:rFonts w:cs="Open Sans"/>
          <w:sz w:val="20"/>
          <w:szCs w:val="20"/>
          <w:lang w:val="nb-NO" w:eastAsia="nb-NO"/>
        </w:rPr>
        <w:t>Nedenfor følger informasjonen om ordningene og rammene som kommunen skal benytte ved forvaltningen og utø</w:t>
      </w:r>
      <w:r w:rsidRPr="00953111">
        <w:rPr>
          <w:rFonts w:cs="Open Sans"/>
          <w:sz w:val="20"/>
          <w:szCs w:val="20"/>
          <w:lang w:val="nb-NO" w:eastAsia="nb-NO"/>
        </w:rPr>
        <w:t>velse av budsjettdisponeringsmyndigheten, jf. pkt. 3 nedenfor.</w:t>
      </w:r>
    </w:p>
    <w:p w:rsidR="00A92434" w:rsidRPr="00953111" w:rsidP="00A92434" w14:paraId="27CF4A31" w14:textId="77777777">
      <w:pPr>
        <w:pStyle w:val="NoSpacing"/>
        <w:rPr>
          <w:rFonts w:cs="Open Sans"/>
          <w:sz w:val="20"/>
          <w:szCs w:val="20"/>
          <w:lang w:val="nb-NO" w:eastAsia="nb-NO"/>
        </w:rPr>
      </w:pPr>
    </w:p>
    <w:p w:rsidR="00A92434" w:rsidRPr="00953111" w:rsidP="00A92434" w14:paraId="565DF3CB" w14:textId="77777777">
      <w:pPr>
        <w:pStyle w:val="Heading2"/>
        <w:numPr>
          <w:ilvl w:val="1"/>
          <w:numId w:val="30"/>
        </w:numPr>
        <w:ind w:left="0" w:firstLine="0"/>
        <w:rPr>
          <w:rFonts w:ascii="Open Sans" w:hAnsi="Open Sans" w:cs="Open Sans"/>
          <w:sz w:val="20"/>
          <w:szCs w:val="20"/>
          <w:lang w:eastAsia="nb-NO"/>
        </w:rPr>
      </w:pPr>
      <w:bookmarkStart w:id="20" w:name="_Toc126847299"/>
      <w:r w:rsidRPr="001A586E">
        <w:rPr>
          <w:rFonts w:ascii="Open Sans" w:hAnsi="Open Sans" w:cs="Open Sans"/>
          <w:sz w:val="20"/>
          <w:szCs w:val="20"/>
        </w:rPr>
        <w:t>Tilskudd</w:t>
      </w:r>
      <w:r w:rsidRPr="001A586E">
        <w:rPr>
          <w:rFonts w:ascii="Open Sans" w:hAnsi="Open Sans" w:cs="Open Sans"/>
          <w:sz w:val="20"/>
          <w:szCs w:val="20"/>
          <w:lang w:eastAsia="nb-NO"/>
        </w:rPr>
        <w:t xml:space="preserve"> til avløsning ved sykdom mv.</w:t>
      </w:r>
      <w:bookmarkEnd w:id="20"/>
      <w:r w:rsidRPr="001A586E">
        <w:rPr>
          <w:rFonts w:ascii="Open Sans" w:hAnsi="Open Sans" w:cs="Open Sans"/>
          <w:sz w:val="20"/>
          <w:szCs w:val="20"/>
          <w:lang w:eastAsia="nb-NO"/>
        </w:rPr>
        <w:t> </w:t>
      </w:r>
    </w:p>
    <w:p w:rsidR="00A92434" w:rsidRPr="00953111" w:rsidP="00A92434" w14:paraId="6D5EA336" w14:textId="77777777">
      <w:pPr>
        <w:pStyle w:val="NoSpacing"/>
        <w:rPr>
          <w:rFonts w:cs="Open Sans"/>
          <w:i/>
          <w:iCs/>
          <w:sz w:val="20"/>
          <w:szCs w:val="20"/>
          <w:lang w:val="nb-NO" w:eastAsia="nb-NO"/>
        </w:rPr>
      </w:pPr>
      <w:r w:rsidRPr="00953111">
        <w:rPr>
          <w:rFonts w:cs="Open Sans"/>
          <w:i/>
          <w:iCs/>
          <w:sz w:val="20"/>
          <w:szCs w:val="20"/>
          <w:lang w:val="nb-NO" w:eastAsia="nb-NO"/>
        </w:rPr>
        <w:t xml:space="preserve">Mål og målgruppe </w:t>
      </w:r>
    </w:p>
    <w:p w:rsidR="00A92434" w:rsidRPr="00953111" w:rsidP="00A92434" w14:paraId="62A8411B" w14:textId="77777777">
      <w:pPr>
        <w:pStyle w:val="NoSpacing"/>
        <w:rPr>
          <w:rFonts w:cs="Open Sans"/>
          <w:sz w:val="20"/>
          <w:szCs w:val="20"/>
          <w:lang w:val="nb-NO" w:eastAsia="nb-NO"/>
        </w:rPr>
      </w:pPr>
      <w:r w:rsidRPr="00953111">
        <w:rPr>
          <w:rFonts w:cs="Open Sans"/>
          <w:sz w:val="20"/>
          <w:szCs w:val="20"/>
          <w:lang w:val="nb-NO" w:eastAsia="nb-NO"/>
        </w:rPr>
        <w:t xml:space="preserve">Formålet med tilskuddet er å medvirke til å dekke kostnadene til avløsning ved egen eller barns sykdom, svangerskap, fødsel, </w:t>
      </w:r>
      <w:r w:rsidRPr="00953111">
        <w:rPr>
          <w:rFonts w:cs="Open Sans"/>
          <w:sz w:val="20"/>
          <w:szCs w:val="20"/>
          <w:lang w:val="nb-NO" w:eastAsia="nb-NO"/>
        </w:rPr>
        <w:t>adopsjon eller omsorgsovertaking, og ved dødsfall.</w:t>
      </w:r>
      <w:r w:rsidRPr="00953111">
        <w:rPr>
          <w:rFonts w:cs="Open Sans"/>
          <w:sz w:val="20"/>
          <w:szCs w:val="20"/>
          <w:lang w:val="nb-NO"/>
        </w:rPr>
        <w:t xml:space="preserve"> </w:t>
      </w:r>
      <w:r w:rsidRPr="00953111">
        <w:rPr>
          <w:rFonts w:cs="Open Sans"/>
          <w:sz w:val="20"/>
          <w:szCs w:val="20"/>
          <w:lang w:val="nb-NO" w:eastAsia="nb-NO"/>
        </w:rPr>
        <w:t>Tilskudd kan gis til foretak som er registrert i Enhetsregisteret og som driver vanlig jordbruksproduksjon. Tilskuddet kan også gis til gjenlevende ektefelle, samboer, forelder eller barn etter avdød jordb</w:t>
      </w:r>
      <w:r w:rsidRPr="00953111">
        <w:rPr>
          <w:rFonts w:cs="Open Sans"/>
          <w:sz w:val="20"/>
          <w:szCs w:val="20"/>
          <w:lang w:val="nb-NO" w:eastAsia="nb-NO"/>
        </w:rPr>
        <w:t>ruker.</w:t>
      </w:r>
    </w:p>
    <w:p w:rsidR="00A92434" w:rsidRPr="00953111" w:rsidP="00A92434" w14:paraId="6BD697A0" w14:textId="77777777">
      <w:pPr>
        <w:pStyle w:val="NoSpacing"/>
        <w:rPr>
          <w:rFonts w:cs="Open Sans"/>
          <w:sz w:val="20"/>
          <w:szCs w:val="20"/>
          <w:lang w:val="nb-NO" w:eastAsia="nb-NO"/>
        </w:rPr>
      </w:pPr>
      <w:bookmarkStart w:id="21" w:name="_Hlk89154010"/>
    </w:p>
    <w:p w:rsidR="00A92434" w:rsidRPr="00953111" w:rsidP="00A92434" w14:paraId="2283C7C4" w14:textId="77777777">
      <w:pPr>
        <w:pStyle w:val="NoSpacing"/>
        <w:rPr>
          <w:rFonts w:cs="Open Sans"/>
          <w:i/>
          <w:iCs/>
          <w:sz w:val="20"/>
          <w:szCs w:val="20"/>
          <w:lang w:val="nb-NO" w:eastAsia="nb-NO"/>
        </w:rPr>
      </w:pPr>
      <w:bookmarkStart w:id="22" w:name="_Hlk90462999"/>
      <w:bookmarkEnd w:id="21"/>
      <w:r w:rsidRPr="00953111">
        <w:rPr>
          <w:rFonts w:cs="Open Sans"/>
          <w:i/>
          <w:iCs/>
          <w:sz w:val="20"/>
          <w:szCs w:val="20"/>
          <w:lang w:val="nb-NO" w:eastAsia="nb-NO"/>
        </w:rPr>
        <w:t>Rammer for 2023</w:t>
      </w:r>
    </w:p>
    <w:bookmarkEnd w:id="22"/>
    <w:p w:rsidR="00A92434" w:rsidRPr="00953111" w:rsidP="00A92434" w14:paraId="349380BF" w14:textId="77777777">
      <w:pPr>
        <w:pStyle w:val="NoSpacing"/>
        <w:rPr>
          <w:rFonts w:cs="Open Sans"/>
          <w:sz w:val="20"/>
          <w:szCs w:val="20"/>
          <w:lang w:val="nb-NO" w:eastAsia="nb-NO"/>
        </w:rPr>
      </w:pPr>
      <w:r w:rsidRPr="00953111">
        <w:rPr>
          <w:rFonts w:cs="Open Sans"/>
          <w:sz w:val="20"/>
          <w:szCs w:val="20"/>
          <w:lang w:val="nb-NO" w:eastAsia="nb-NO"/>
        </w:rPr>
        <w:t>For tilskudd til avløsning ved sykdom mv. utbetales tilskudd etter fastsatte satser dersom vilkårene er oppfylt. For denne ordningen fordeles ingen budsjettrammer til kommunene. Kommunene fatter vedtak. Landbruksdirektoratet tilgjen</w:t>
      </w:r>
      <w:r w:rsidRPr="00953111">
        <w:rPr>
          <w:rFonts w:cs="Open Sans"/>
          <w:sz w:val="20"/>
          <w:szCs w:val="20"/>
          <w:lang w:val="nb-NO" w:eastAsia="nb-NO"/>
        </w:rPr>
        <w:t>geliggjør budsjettramme i Agros og påser at budsjettet ikke overskrides.</w:t>
      </w:r>
    </w:p>
    <w:p w:rsidR="00A92434" w:rsidRPr="00953111" w:rsidP="00A92434" w14:paraId="19BEF15C" w14:textId="77777777">
      <w:pPr>
        <w:pStyle w:val="NoSpacing"/>
        <w:rPr>
          <w:rFonts w:cs="Open Sans"/>
          <w:i/>
          <w:iCs/>
          <w:sz w:val="20"/>
          <w:szCs w:val="20"/>
          <w:lang w:val="nb-NO" w:eastAsia="nb-NO"/>
        </w:rPr>
      </w:pPr>
    </w:p>
    <w:p w:rsidR="00A92434" w:rsidP="00A92434" w14:paraId="4D3E2552" w14:textId="77777777">
      <w:pPr>
        <w:pStyle w:val="NoSpacing"/>
        <w:rPr>
          <w:rFonts w:cs="Open Sans"/>
          <w:i/>
          <w:iCs/>
          <w:sz w:val="20"/>
          <w:szCs w:val="20"/>
          <w:lang w:val="nb-NO" w:eastAsia="nb-NO"/>
        </w:rPr>
      </w:pPr>
      <w:bookmarkStart w:id="23" w:name="_Hlk122433582"/>
      <w:r>
        <w:rPr>
          <w:rFonts w:cs="Open Sans"/>
          <w:i/>
          <w:iCs/>
          <w:sz w:val="20"/>
          <w:szCs w:val="20"/>
          <w:lang w:val="nb-NO" w:eastAsia="nb-NO"/>
        </w:rPr>
        <w:t>Lenker til:</w:t>
      </w:r>
    </w:p>
    <w:p w:rsidR="00A92434" w:rsidRPr="00953111" w:rsidP="00E97CD7" w14:paraId="642A9EE4" w14:textId="77777777">
      <w:pPr>
        <w:pStyle w:val="NoSpacing"/>
        <w:numPr>
          <w:ilvl w:val="0"/>
          <w:numId w:val="47"/>
        </w:numPr>
        <w:ind w:left="284" w:hanging="142"/>
        <w:rPr>
          <w:rFonts w:cs="Open Sans"/>
          <w:sz w:val="20"/>
          <w:szCs w:val="20"/>
          <w:lang w:val="nb-NO" w:eastAsia="nb-NO"/>
        </w:rPr>
      </w:pPr>
      <w:hyperlink r:id="rId16" w:history="1">
        <w:r w:rsidRPr="00953111">
          <w:rPr>
            <w:rStyle w:val="Hyperlink"/>
            <w:rFonts w:cs="Open Sans"/>
            <w:i/>
            <w:iCs/>
            <w:sz w:val="20"/>
            <w:szCs w:val="20"/>
            <w:lang w:val="nb-NO" w:eastAsia="nb-NO"/>
          </w:rPr>
          <w:t>Landbruksdirektoratets veiviser</w:t>
        </w:r>
      </w:hyperlink>
      <w:r w:rsidRPr="00953111">
        <w:rPr>
          <w:rFonts w:cs="Open Sans"/>
          <w:i/>
          <w:iCs/>
          <w:sz w:val="20"/>
          <w:szCs w:val="20"/>
          <w:lang w:val="nb-NO" w:eastAsia="nb-NO"/>
        </w:rPr>
        <w:t xml:space="preserve"> om forvaltningen ordningen</w:t>
      </w:r>
    </w:p>
    <w:p w:rsidR="00A92434" w:rsidP="00E97CD7" w14:paraId="521E8471" w14:textId="77777777">
      <w:pPr>
        <w:pStyle w:val="NoSpacing"/>
        <w:numPr>
          <w:ilvl w:val="0"/>
          <w:numId w:val="47"/>
        </w:numPr>
        <w:ind w:left="284" w:hanging="142"/>
        <w:rPr>
          <w:rFonts w:cs="Open Sans"/>
          <w:i/>
          <w:iCs/>
          <w:sz w:val="20"/>
          <w:szCs w:val="20"/>
          <w:lang w:val="nb-NO" w:eastAsia="nb-NO"/>
        </w:rPr>
      </w:pPr>
      <w:hyperlink r:id="rId17" w:history="1">
        <w:r>
          <w:rPr>
            <w:rStyle w:val="Hyperlink"/>
            <w:rFonts w:cs="Open Sans"/>
            <w:i/>
            <w:iCs/>
            <w:sz w:val="20"/>
            <w:szCs w:val="20"/>
            <w:lang w:val="nb-NO" w:eastAsia="nb-NO"/>
          </w:rPr>
          <w:t>F</w:t>
        </w:r>
        <w:r w:rsidRPr="0092224F">
          <w:rPr>
            <w:rStyle w:val="Hyperlink"/>
            <w:rFonts w:cs="Open Sans"/>
            <w:i/>
            <w:iCs/>
            <w:sz w:val="20"/>
            <w:szCs w:val="20"/>
            <w:lang w:val="nb-NO" w:eastAsia="nb-NO"/>
          </w:rPr>
          <w:t>agsystemet AGROS</w:t>
        </w:r>
      </w:hyperlink>
      <w:r>
        <w:rPr>
          <w:rFonts w:cs="Open Sans"/>
          <w:i/>
          <w:iCs/>
          <w:sz w:val="20"/>
          <w:szCs w:val="20"/>
          <w:lang w:val="nb-NO" w:eastAsia="nb-NO"/>
        </w:rPr>
        <w:t xml:space="preserve"> </w:t>
      </w:r>
      <w:r w:rsidRPr="00243165">
        <w:rPr>
          <w:rFonts w:cs="Open Sans"/>
          <w:i/>
          <w:iCs/>
          <w:sz w:val="20"/>
          <w:szCs w:val="20"/>
          <w:lang w:val="nb-NO" w:eastAsia="nb-NO"/>
        </w:rPr>
        <w:t xml:space="preserve">og </w:t>
      </w:r>
      <w:hyperlink r:id="rId17" w:history="1">
        <w:r w:rsidRPr="0092224F">
          <w:rPr>
            <w:rStyle w:val="Hyperlink"/>
            <w:rFonts w:cs="Open Sans"/>
            <w:i/>
            <w:iCs/>
            <w:sz w:val="20"/>
            <w:szCs w:val="20"/>
            <w:lang w:val="nb-NO" w:eastAsia="nb-NO"/>
          </w:rPr>
          <w:t>tilganger</w:t>
        </w:r>
      </w:hyperlink>
    </w:p>
    <w:bookmarkEnd w:id="23"/>
    <w:p w:rsidR="00A92434" w:rsidRPr="00243165" w:rsidP="00A92434" w14:paraId="77CBC74D" w14:textId="77777777">
      <w:pPr>
        <w:pStyle w:val="NoSpacing"/>
        <w:rPr>
          <w:rStyle w:val="Hyperlink"/>
          <w:rFonts w:eastAsia="Times New Roman" w:cs="Open Sans"/>
          <w:sz w:val="20"/>
          <w:szCs w:val="20"/>
          <w:lang w:val="nb-NO" w:eastAsia="nb-NO"/>
        </w:rPr>
      </w:pPr>
    </w:p>
    <w:p w:rsidR="00A92434" w:rsidRPr="00953111" w:rsidP="00A92434" w14:paraId="5FA9D686" w14:textId="77777777">
      <w:pPr>
        <w:pStyle w:val="Heading2"/>
        <w:numPr>
          <w:ilvl w:val="1"/>
          <w:numId w:val="30"/>
        </w:numPr>
        <w:ind w:left="0" w:hanging="6"/>
        <w:rPr>
          <w:rFonts w:ascii="Open Sans" w:eastAsia="Times New Roman" w:hAnsi="Open Sans" w:cs="Open Sans"/>
          <w:sz w:val="20"/>
          <w:szCs w:val="20"/>
          <w:lang w:eastAsia="nb-NO"/>
        </w:rPr>
      </w:pPr>
      <w:bookmarkStart w:id="24" w:name="_Toc126847300"/>
      <w:r w:rsidRPr="001A586E">
        <w:rPr>
          <w:rFonts w:ascii="Open Sans" w:eastAsia="Times New Roman" w:hAnsi="Open Sans" w:cs="Open Sans"/>
          <w:sz w:val="20"/>
          <w:szCs w:val="20"/>
          <w:lang w:eastAsia="nb-NO"/>
        </w:rPr>
        <w:t>Pro</w:t>
      </w:r>
      <w:r w:rsidRPr="001A586E">
        <w:rPr>
          <w:rFonts w:ascii="Open Sans" w:eastAsia="Times New Roman" w:hAnsi="Open Sans" w:cs="Open Sans"/>
          <w:sz w:val="20"/>
          <w:szCs w:val="20"/>
          <w:lang w:eastAsia="nb-NO"/>
        </w:rPr>
        <w:t>duksjonstilskudd og avløsertilskudd i jordbruket</w:t>
      </w:r>
      <w:bookmarkEnd w:id="24"/>
    </w:p>
    <w:p w:rsidR="00A92434" w:rsidRPr="00953111" w:rsidP="00A92434" w14:paraId="1197AEC5" w14:textId="77777777">
      <w:pPr>
        <w:pStyle w:val="NoSpacing"/>
        <w:ind w:hanging="6"/>
        <w:rPr>
          <w:rFonts w:cs="Open Sans"/>
          <w:i/>
          <w:iCs/>
          <w:sz w:val="20"/>
          <w:szCs w:val="20"/>
          <w:lang w:eastAsia="nb-NO"/>
        </w:rPr>
      </w:pPr>
      <w:r w:rsidRPr="00953111">
        <w:rPr>
          <w:rFonts w:cs="Open Sans"/>
          <w:i/>
          <w:iCs/>
          <w:sz w:val="20"/>
          <w:szCs w:val="20"/>
          <w:lang w:eastAsia="nb-NO"/>
        </w:rPr>
        <w:t xml:space="preserve">Mål og målgruppe </w:t>
      </w:r>
    </w:p>
    <w:p w:rsidR="00A92434" w:rsidRPr="00953111" w:rsidP="00A92434" w14:paraId="0318781D" w14:textId="77777777">
      <w:pPr>
        <w:pStyle w:val="NoSpacing"/>
        <w:ind w:hanging="6"/>
        <w:rPr>
          <w:rFonts w:cs="Open Sans"/>
          <w:sz w:val="20"/>
          <w:szCs w:val="20"/>
          <w:lang w:val="nb-NO" w:eastAsia="nb-NO"/>
        </w:rPr>
      </w:pPr>
      <w:r w:rsidRPr="00953111">
        <w:rPr>
          <w:rFonts w:cs="Open Sans"/>
          <w:sz w:val="20"/>
          <w:szCs w:val="20"/>
          <w:lang w:val="nb-NO" w:eastAsia="nb-NO"/>
        </w:rPr>
        <w:t>Formålet med tilskuddet er å bidra til et aktivt og bærekraftig jordbruk innenfor de målsettinger Stortinget har trukket opp.</w:t>
      </w:r>
      <w:r w:rsidRPr="00953111">
        <w:rPr>
          <w:rFonts w:cs="Open Sans"/>
          <w:sz w:val="20"/>
          <w:szCs w:val="20"/>
          <w:lang w:val="nb-NO"/>
        </w:rPr>
        <w:t xml:space="preserve"> </w:t>
      </w:r>
      <w:r w:rsidRPr="00953111">
        <w:rPr>
          <w:rFonts w:cs="Open Sans"/>
          <w:sz w:val="20"/>
          <w:szCs w:val="20"/>
          <w:lang w:val="nb-NO" w:eastAsia="nb-NO"/>
        </w:rPr>
        <w:t>Formålet med de enkelte tilskuddsordningene under produksjonstilskudd, er beskrevet i den årlige budsjettproposisjonen Prop. 1 fra Landbruks- og matdepartementet. Tilskudd kan gis til foretak som er registrert i Enhetsregisteret og som driver vanlig jordbr</w:t>
      </w:r>
      <w:r w:rsidRPr="00953111">
        <w:rPr>
          <w:rFonts w:cs="Open Sans"/>
          <w:sz w:val="20"/>
          <w:szCs w:val="20"/>
          <w:lang w:val="nb-NO" w:eastAsia="nb-NO"/>
        </w:rPr>
        <w:t>uksproduksjon på én eller flere landbrukseiendommer med de dyreslag eller de vekstgruppene det søkes tilskudd for, slik disse gruppene til enhver tid er definert i jordbruksavtalen.</w:t>
      </w:r>
    </w:p>
    <w:p w:rsidR="00A92434" w:rsidRPr="00953111" w:rsidP="00A92434" w14:paraId="5CC49B05" w14:textId="77777777">
      <w:pPr>
        <w:pStyle w:val="NoSpacing"/>
        <w:ind w:hanging="6"/>
        <w:rPr>
          <w:rFonts w:cs="Open Sans"/>
          <w:i/>
          <w:iCs/>
          <w:sz w:val="20"/>
          <w:szCs w:val="20"/>
          <w:lang w:val="nb-NO" w:eastAsia="nb-NO"/>
        </w:rPr>
      </w:pPr>
    </w:p>
    <w:p w:rsidR="00E97CD7" w14:paraId="7D7BE848" w14:textId="77777777">
      <w:pPr>
        <w:spacing w:after="160" w:line="259" w:lineRule="auto"/>
        <w:rPr>
          <w:rFonts w:cs="Open Sans"/>
          <w:i/>
          <w:iCs/>
          <w:szCs w:val="20"/>
          <w:lang w:eastAsia="nb-NO"/>
        </w:rPr>
      </w:pPr>
      <w:r>
        <w:rPr>
          <w:rFonts w:cs="Open Sans"/>
          <w:i/>
          <w:iCs/>
          <w:szCs w:val="20"/>
          <w:lang w:eastAsia="nb-NO"/>
        </w:rPr>
        <w:br w:type="page"/>
      </w:r>
    </w:p>
    <w:p w:rsidR="00A92434" w:rsidRPr="00953111" w:rsidP="00A92434" w14:paraId="158AFE5B" w14:textId="77777777">
      <w:pPr>
        <w:pStyle w:val="NoSpacing"/>
        <w:ind w:hanging="6"/>
        <w:rPr>
          <w:rFonts w:cs="Open Sans"/>
          <w:sz w:val="20"/>
          <w:szCs w:val="20"/>
          <w:lang w:val="nb-NO" w:eastAsia="nb-NO"/>
        </w:rPr>
      </w:pPr>
      <w:r w:rsidRPr="00953111">
        <w:rPr>
          <w:rFonts w:cs="Open Sans"/>
          <w:i/>
          <w:iCs/>
          <w:sz w:val="20"/>
          <w:szCs w:val="20"/>
          <w:lang w:val="nb-NO" w:eastAsia="nb-NO"/>
        </w:rPr>
        <w:t>Rammer for 2023</w:t>
      </w:r>
    </w:p>
    <w:p w:rsidR="00A92434" w:rsidRPr="00953111" w:rsidP="00A92434" w14:paraId="104CA7A1" w14:textId="77777777">
      <w:pPr>
        <w:pStyle w:val="NoSpacing"/>
        <w:ind w:hanging="6"/>
        <w:rPr>
          <w:rFonts w:cs="Open Sans"/>
          <w:sz w:val="20"/>
          <w:szCs w:val="20"/>
          <w:lang w:val="nb-NO" w:eastAsia="nb-NO"/>
        </w:rPr>
      </w:pPr>
      <w:r w:rsidRPr="00953111">
        <w:rPr>
          <w:rFonts w:cs="Open Sans"/>
          <w:sz w:val="20"/>
          <w:szCs w:val="20"/>
          <w:lang w:val="nb-NO" w:eastAsia="nb-NO"/>
        </w:rPr>
        <w:t>For produksjonstilskuddene og tilskudd til avløsning ve</w:t>
      </w:r>
      <w:r w:rsidRPr="00953111">
        <w:rPr>
          <w:rFonts w:cs="Open Sans"/>
          <w:sz w:val="20"/>
          <w:szCs w:val="20"/>
          <w:lang w:val="nb-NO" w:eastAsia="nb-NO"/>
        </w:rPr>
        <w:t>d ferie og fritid fordeles ingen konkrete budsjettrammer. Satsene fastsettes av Landbruks- og matdepartementet ut fra antall søkere som fyller vilkår, slik at budsjettbevilgningen for ordningene ikke overskrides.</w:t>
      </w:r>
    </w:p>
    <w:p w:rsidR="00A92434" w:rsidP="00A92434" w14:paraId="67C7724D" w14:textId="77777777">
      <w:pPr>
        <w:pStyle w:val="NoSpacing"/>
        <w:ind w:hanging="6"/>
        <w:rPr>
          <w:rFonts w:cs="Open Sans"/>
          <w:i/>
          <w:iCs/>
          <w:sz w:val="20"/>
          <w:szCs w:val="20"/>
          <w:lang w:val="nb-NO" w:eastAsia="nb-NO"/>
        </w:rPr>
      </w:pPr>
    </w:p>
    <w:p w:rsidR="00A92434" w:rsidP="00A92434" w14:paraId="6978D142" w14:textId="77777777">
      <w:pPr>
        <w:pStyle w:val="NoSpacing"/>
        <w:ind w:hanging="6"/>
        <w:rPr>
          <w:rFonts w:cs="Open Sans"/>
          <w:i/>
          <w:iCs/>
          <w:sz w:val="20"/>
          <w:szCs w:val="20"/>
          <w:lang w:val="nb-NO" w:eastAsia="nb-NO"/>
        </w:rPr>
      </w:pPr>
      <w:r>
        <w:rPr>
          <w:rFonts w:cs="Open Sans"/>
          <w:i/>
          <w:iCs/>
          <w:sz w:val="20"/>
          <w:szCs w:val="20"/>
          <w:lang w:val="nb-NO" w:eastAsia="nb-NO"/>
        </w:rPr>
        <w:t>Lenker til</w:t>
      </w:r>
    </w:p>
    <w:p w:rsidR="00A92434" w:rsidRPr="00953111" w:rsidP="00E97CD7" w14:paraId="5B00B049" w14:textId="77777777">
      <w:pPr>
        <w:pStyle w:val="NoSpacing"/>
        <w:numPr>
          <w:ilvl w:val="0"/>
          <w:numId w:val="49"/>
        </w:numPr>
        <w:ind w:left="284" w:hanging="142"/>
        <w:rPr>
          <w:rFonts w:cs="Open Sans"/>
          <w:i/>
          <w:iCs/>
          <w:sz w:val="20"/>
          <w:szCs w:val="20"/>
          <w:lang w:val="nb-NO" w:eastAsia="nb-NO"/>
        </w:rPr>
      </w:pPr>
      <w:hyperlink r:id="rId18" w:history="1">
        <w:r w:rsidRPr="00953111">
          <w:rPr>
            <w:rStyle w:val="Hyperlink"/>
            <w:rFonts w:cs="Open Sans"/>
            <w:i/>
            <w:iCs/>
            <w:sz w:val="20"/>
            <w:szCs w:val="20"/>
            <w:lang w:val="nb-NO" w:eastAsia="nb-NO"/>
          </w:rPr>
          <w:t>Landbruksdirektoratets veiviser</w:t>
        </w:r>
      </w:hyperlink>
      <w:r w:rsidRPr="00953111">
        <w:rPr>
          <w:rFonts w:cs="Open Sans"/>
          <w:i/>
          <w:iCs/>
          <w:sz w:val="20"/>
          <w:szCs w:val="20"/>
          <w:lang w:val="nb-NO" w:eastAsia="nb-NO"/>
        </w:rPr>
        <w:t xml:space="preserve"> om forvaltningen av ordningen </w:t>
      </w:r>
    </w:p>
    <w:p w:rsidR="00A92434" w:rsidRPr="00E97CD7" w:rsidP="00E97CD7" w14:paraId="4477BC28" w14:textId="77777777">
      <w:pPr>
        <w:pStyle w:val="NoSpacing"/>
        <w:numPr>
          <w:ilvl w:val="0"/>
          <w:numId w:val="49"/>
        </w:numPr>
        <w:ind w:left="284" w:hanging="142"/>
        <w:rPr>
          <w:rStyle w:val="Hyperlink"/>
          <w:rFonts w:cs="Open Sans"/>
          <w:i/>
          <w:iCs/>
          <w:color w:val="auto"/>
          <w:sz w:val="20"/>
          <w:szCs w:val="20"/>
          <w:u w:val="none"/>
          <w:lang w:val="nb-NO" w:eastAsia="nb-NO"/>
        </w:rPr>
      </w:pPr>
      <w:hyperlink r:id="rId19" w:history="1">
        <w:r w:rsidRPr="00243165">
          <w:rPr>
            <w:rStyle w:val="Hyperlink"/>
            <w:rFonts w:cs="Open Sans"/>
            <w:i/>
            <w:iCs/>
            <w:sz w:val="20"/>
            <w:szCs w:val="20"/>
            <w:lang w:val="nb-NO" w:eastAsia="nb-NO"/>
          </w:rPr>
          <w:t>Fagsystemet “eStil PT” og tilganger</w:t>
        </w:r>
      </w:hyperlink>
    </w:p>
    <w:p w:rsidR="00E97CD7" w:rsidRPr="00243165" w:rsidP="00E97CD7" w14:paraId="407A29FD" w14:textId="77777777">
      <w:pPr>
        <w:pStyle w:val="NoSpacing"/>
        <w:rPr>
          <w:rFonts w:cs="Open Sans"/>
          <w:i/>
          <w:iCs/>
          <w:sz w:val="20"/>
          <w:szCs w:val="20"/>
          <w:lang w:val="nb-NO" w:eastAsia="nb-NO"/>
        </w:rPr>
      </w:pPr>
    </w:p>
    <w:p w:rsidR="00A92434" w:rsidRPr="00953111" w:rsidP="00A92434" w14:paraId="29A9B87C" w14:textId="77777777">
      <w:pPr>
        <w:pStyle w:val="Heading2"/>
        <w:numPr>
          <w:ilvl w:val="1"/>
          <w:numId w:val="30"/>
        </w:numPr>
        <w:ind w:left="0" w:hanging="6"/>
        <w:rPr>
          <w:rFonts w:ascii="Open Sans" w:eastAsia="Times New Roman" w:hAnsi="Open Sans" w:cs="Open Sans"/>
          <w:iCs/>
          <w:sz w:val="20"/>
          <w:szCs w:val="20"/>
          <w:lang w:eastAsia="nb-NO"/>
        </w:rPr>
      </w:pPr>
      <w:bookmarkStart w:id="25" w:name="_Toc126847301"/>
      <w:r w:rsidRPr="00586ED2">
        <w:rPr>
          <w:rFonts w:ascii="Open Sans" w:eastAsia="Times New Roman" w:hAnsi="Open Sans" w:cs="Open Sans"/>
          <w:iCs/>
          <w:sz w:val="20"/>
          <w:szCs w:val="20"/>
          <w:lang w:eastAsia="nb-NO"/>
        </w:rPr>
        <w:t>Tilskudd til regionale miljøtiltak i jordbruket</w:t>
      </w:r>
      <w:bookmarkEnd w:id="25"/>
      <w:r w:rsidRPr="00586ED2">
        <w:rPr>
          <w:rFonts w:ascii="Open Sans" w:eastAsia="Times New Roman" w:hAnsi="Open Sans" w:cs="Open Sans"/>
          <w:iCs/>
          <w:sz w:val="20"/>
          <w:szCs w:val="20"/>
          <w:lang w:eastAsia="nb-NO"/>
        </w:rPr>
        <w:t> </w:t>
      </w:r>
    </w:p>
    <w:p w:rsidR="00A92434" w:rsidRPr="00953111" w:rsidP="00A92434" w14:paraId="6F174443" w14:textId="77777777">
      <w:pPr>
        <w:pStyle w:val="NoSpacing"/>
        <w:ind w:hanging="6"/>
        <w:rPr>
          <w:rFonts w:cs="Open Sans"/>
          <w:i/>
          <w:iCs/>
          <w:sz w:val="20"/>
          <w:szCs w:val="20"/>
          <w:lang w:val="nb-NO" w:eastAsia="nb-NO"/>
        </w:rPr>
      </w:pPr>
      <w:r w:rsidRPr="00953111">
        <w:rPr>
          <w:rFonts w:cs="Open Sans"/>
          <w:i/>
          <w:iCs/>
          <w:sz w:val="20"/>
          <w:szCs w:val="20"/>
          <w:lang w:val="nb-NO" w:eastAsia="nb-NO"/>
        </w:rPr>
        <w:t>Mål og målgruppe for ordningen</w:t>
      </w:r>
    </w:p>
    <w:p w:rsidR="00A92434" w:rsidRPr="00953111" w:rsidP="00A92434" w14:paraId="6AA2A8A9" w14:textId="77777777">
      <w:pPr>
        <w:pStyle w:val="NoSpacing"/>
        <w:ind w:hanging="6"/>
        <w:rPr>
          <w:rFonts w:cs="Open Sans"/>
          <w:sz w:val="20"/>
          <w:szCs w:val="20"/>
          <w:lang w:val="nb-NO" w:eastAsia="nb-NO"/>
        </w:rPr>
      </w:pPr>
      <w:r w:rsidRPr="00953111">
        <w:rPr>
          <w:rFonts w:cs="Open Sans"/>
          <w:sz w:val="20"/>
          <w:szCs w:val="20"/>
          <w:lang w:val="nb-NO" w:eastAsia="nb-NO"/>
        </w:rPr>
        <w:t>Formålet med tilsku</w:t>
      </w:r>
      <w:r w:rsidRPr="00953111">
        <w:rPr>
          <w:rFonts w:cs="Open Sans"/>
          <w:sz w:val="20"/>
          <w:szCs w:val="20"/>
          <w:lang w:val="nb-NO" w:eastAsia="nb-NO"/>
        </w:rPr>
        <w:t xml:space="preserve">ddet er å bidra til å ivareta jordbruket sitt kulturlandskap, biologisk mangfold, kulturmiljøer og -minner, tilgjengelighet i jordbrukslandskapet, samt redusere bruk av plantevernmidler og utslipp til luft og avrenning til vann fra jordbruket.  </w:t>
      </w:r>
    </w:p>
    <w:p w:rsidR="00A92434" w:rsidRPr="00953111" w:rsidP="00A92434" w14:paraId="7D2D5201" w14:textId="77777777">
      <w:pPr>
        <w:pStyle w:val="NoSpacing"/>
        <w:ind w:hanging="6"/>
        <w:rPr>
          <w:rFonts w:cs="Open Sans"/>
          <w:sz w:val="20"/>
          <w:szCs w:val="20"/>
          <w:lang w:val="nb-NO" w:eastAsia="nb-NO"/>
        </w:rPr>
      </w:pPr>
    </w:p>
    <w:p w:rsidR="00A92434" w:rsidRPr="00953111" w:rsidP="00A92434" w14:paraId="4EAFDECF" w14:textId="77777777">
      <w:pPr>
        <w:pStyle w:val="NoSpacing"/>
        <w:ind w:hanging="6"/>
        <w:rPr>
          <w:rFonts w:cs="Open Sans"/>
          <w:sz w:val="20"/>
          <w:szCs w:val="20"/>
          <w:lang w:eastAsia="nb-NO"/>
        </w:rPr>
      </w:pPr>
      <w:r w:rsidRPr="00953111">
        <w:rPr>
          <w:rFonts w:cs="Open Sans"/>
          <w:sz w:val="20"/>
          <w:szCs w:val="20"/>
          <w:lang w:eastAsia="nb-NO"/>
        </w:rPr>
        <w:t xml:space="preserve">Tilskuddet kan gis til </w:t>
      </w:r>
    </w:p>
    <w:p w:rsidR="00A92434" w:rsidRPr="00953111" w:rsidP="00E97CD7" w14:paraId="4C037B26" w14:textId="77777777">
      <w:pPr>
        <w:pStyle w:val="NoSpacing"/>
        <w:numPr>
          <w:ilvl w:val="0"/>
          <w:numId w:val="42"/>
        </w:numPr>
        <w:ind w:left="284" w:hanging="142"/>
        <w:rPr>
          <w:rFonts w:cs="Open Sans"/>
          <w:sz w:val="20"/>
          <w:szCs w:val="20"/>
          <w:lang w:val="nb-NO" w:eastAsia="nb-NO"/>
        </w:rPr>
      </w:pPr>
      <w:r w:rsidRPr="00953111">
        <w:rPr>
          <w:rFonts w:cs="Open Sans"/>
          <w:sz w:val="20"/>
          <w:szCs w:val="20"/>
          <w:lang w:val="nb-NO" w:eastAsia="nb-NO"/>
        </w:rPr>
        <w:t xml:space="preserve">foretak som har gjennomført tiltak på arealer de disponerer i søknadsåret. Foretaket må drive vanlig jordbruksproduksjon på én eller flere landbrukseiendommer, og må være registrert i Enhetsregisteret.  </w:t>
      </w:r>
    </w:p>
    <w:p w:rsidR="00A92434" w:rsidRPr="00953111" w:rsidP="00E97CD7" w14:paraId="3C983360" w14:textId="77777777">
      <w:pPr>
        <w:pStyle w:val="NoSpacing"/>
        <w:numPr>
          <w:ilvl w:val="0"/>
          <w:numId w:val="42"/>
        </w:numPr>
        <w:ind w:left="284" w:hanging="142"/>
        <w:rPr>
          <w:rFonts w:cs="Open Sans"/>
          <w:sz w:val="20"/>
          <w:szCs w:val="20"/>
          <w:lang w:val="nb-NO" w:eastAsia="nb-NO"/>
        </w:rPr>
      </w:pPr>
      <w:r w:rsidRPr="00953111">
        <w:rPr>
          <w:rFonts w:cs="Open Sans"/>
          <w:sz w:val="20"/>
          <w:szCs w:val="20"/>
          <w:lang w:val="nb-NO" w:eastAsia="nb-NO"/>
        </w:rPr>
        <w:t>beitelag kan søke tilskudd for drift. Med beitelag m</w:t>
      </w:r>
      <w:r w:rsidRPr="00953111">
        <w:rPr>
          <w:rFonts w:cs="Open Sans"/>
          <w:sz w:val="20"/>
          <w:szCs w:val="20"/>
          <w:lang w:val="nb-NO" w:eastAsia="nb-NO"/>
        </w:rPr>
        <w:t xml:space="preserve">enes sammenslutninger som er registrert som samvirkeforetak eller forening i Enhetsregisteret, og som har til hovedformål å samarbeide om hensiktsmessige fellesløsninger innen beitebruk og god utnyttelse av utmarksbeite.  </w:t>
      </w:r>
    </w:p>
    <w:p w:rsidR="00A92434" w:rsidRPr="00953111" w:rsidP="00A92434" w14:paraId="35F7CA29" w14:textId="77777777">
      <w:pPr>
        <w:pStyle w:val="NoSpacing"/>
        <w:ind w:hanging="6"/>
        <w:rPr>
          <w:rFonts w:cs="Open Sans"/>
          <w:i/>
          <w:iCs/>
          <w:sz w:val="20"/>
          <w:szCs w:val="20"/>
          <w:lang w:val="nb-NO" w:eastAsia="nb-NO"/>
        </w:rPr>
      </w:pPr>
    </w:p>
    <w:p w:rsidR="00A92434" w:rsidP="00A92434" w14:paraId="7E134A07" w14:textId="77777777">
      <w:pPr>
        <w:pStyle w:val="NoSpacing"/>
        <w:ind w:hanging="6"/>
        <w:rPr>
          <w:rFonts w:cs="Open Sans"/>
          <w:sz w:val="20"/>
          <w:szCs w:val="20"/>
          <w:lang w:val="nb-NO" w:eastAsia="nb-NO"/>
        </w:rPr>
      </w:pPr>
      <w:r>
        <w:rPr>
          <w:rFonts w:cs="Open Sans"/>
          <w:sz w:val="20"/>
          <w:szCs w:val="20"/>
          <w:lang w:val="nb-NO" w:eastAsia="nb-NO"/>
        </w:rPr>
        <w:t>Føringer for søknadsomgangen 202</w:t>
      </w:r>
      <w:r>
        <w:rPr>
          <w:rFonts w:cs="Open Sans"/>
          <w:sz w:val="20"/>
          <w:szCs w:val="20"/>
          <w:lang w:val="nb-NO" w:eastAsia="nb-NO"/>
        </w:rPr>
        <w:t>3 vil følge av:</w:t>
      </w:r>
    </w:p>
    <w:p w:rsidR="00A92434" w:rsidP="00E97CD7" w14:paraId="450BE528" w14:textId="77777777">
      <w:pPr>
        <w:pStyle w:val="NoSpacing"/>
        <w:numPr>
          <w:ilvl w:val="0"/>
          <w:numId w:val="46"/>
        </w:numPr>
        <w:ind w:left="284" w:hanging="142"/>
        <w:rPr>
          <w:rFonts w:cs="Open Sans"/>
          <w:sz w:val="20"/>
          <w:szCs w:val="20"/>
          <w:lang w:val="nb-NO" w:eastAsia="nb-NO"/>
        </w:rPr>
      </w:pPr>
      <w:r>
        <w:rPr>
          <w:rFonts w:cs="Open Sans"/>
          <w:sz w:val="20"/>
          <w:szCs w:val="20"/>
          <w:lang w:val="nb-NO" w:eastAsia="nb-NO"/>
        </w:rPr>
        <w:t>Forskrift og veileder for ordninga som fastsettes i mars 2023</w:t>
      </w:r>
    </w:p>
    <w:p w:rsidR="00A92434" w:rsidP="00E97CD7" w14:paraId="7462F7AF" w14:textId="77777777">
      <w:pPr>
        <w:pStyle w:val="NoSpacing"/>
        <w:numPr>
          <w:ilvl w:val="0"/>
          <w:numId w:val="46"/>
        </w:numPr>
        <w:ind w:left="284" w:hanging="142"/>
        <w:rPr>
          <w:rFonts w:cs="Open Sans"/>
          <w:sz w:val="20"/>
          <w:szCs w:val="20"/>
          <w:lang w:val="nb-NO" w:eastAsia="nb-NO"/>
        </w:rPr>
      </w:pPr>
      <w:r>
        <w:rPr>
          <w:rFonts w:cs="Open Sans"/>
          <w:sz w:val="20"/>
          <w:szCs w:val="20"/>
          <w:lang w:val="nb-NO" w:eastAsia="nb-NO"/>
        </w:rPr>
        <w:t>Budsjettramme som fastsettes i jordbruksoppgjøret våren 2023</w:t>
      </w:r>
    </w:p>
    <w:p w:rsidR="00A92434" w:rsidRPr="00953111" w:rsidP="00E97CD7" w14:paraId="13C4F1B5" w14:textId="77777777">
      <w:pPr>
        <w:pStyle w:val="NoSpacing"/>
        <w:numPr>
          <w:ilvl w:val="0"/>
          <w:numId w:val="46"/>
        </w:numPr>
        <w:ind w:left="284" w:hanging="142"/>
        <w:rPr>
          <w:rFonts w:cs="Open Sans"/>
          <w:sz w:val="20"/>
          <w:szCs w:val="20"/>
          <w:lang w:val="nb-NO" w:eastAsia="nb-NO"/>
        </w:rPr>
      </w:pPr>
      <w:r>
        <w:rPr>
          <w:rFonts w:cs="Open Sans"/>
          <w:sz w:val="20"/>
          <w:szCs w:val="20"/>
          <w:lang w:val="nb-NO" w:eastAsia="nb-NO"/>
        </w:rPr>
        <w:t>Veileder for saksbehandling som fastsettes i september 2023</w:t>
      </w:r>
    </w:p>
    <w:p w:rsidR="00A92434" w:rsidRPr="00953111" w:rsidP="00A92434" w14:paraId="05796D6C" w14:textId="77777777">
      <w:pPr>
        <w:pStyle w:val="NoSpacing"/>
        <w:ind w:hanging="6"/>
        <w:rPr>
          <w:rFonts w:cs="Open Sans"/>
          <w:sz w:val="20"/>
          <w:szCs w:val="20"/>
          <w:lang w:val="nb-NO" w:eastAsia="nb-NO"/>
        </w:rPr>
      </w:pPr>
    </w:p>
    <w:p w:rsidR="00A92434" w:rsidRPr="00953111" w:rsidP="00A92434" w14:paraId="1E677259" w14:textId="77777777">
      <w:pPr>
        <w:pStyle w:val="NoSpacing"/>
        <w:ind w:hanging="6"/>
        <w:rPr>
          <w:rFonts w:cs="Open Sans"/>
          <w:sz w:val="20"/>
          <w:szCs w:val="20"/>
          <w:lang w:val="nb-NO" w:eastAsia="nb-NO"/>
        </w:rPr>
      </w:pPr>
      <w:r w:rsidRPr="00953111">
        <w:rPr>
          <w:rFonts w:cs="Open Sans"/>
          <w:i/>
          <w:iCs/>
          <w:sz w:val="20"/>
          <w:szCs w:val="20"/>
          <w:lang w:val="nb-NO" w:eastAsia="nb-NO"/>
        </w:rPr>
        <w:t>Rammer for 2023</w:t>
      </w:r>
      <w:r w:rsidRPr="00953111">
        <w:rPr>
          <w:rFonts w:cs="Open Sans"/>
          <w:i/>
          <w:iCs/>
          <w:sz w:val="20"/>
          <w:szCs w:val="20"/>
          <w:lang w:val="nb-NO" w:eastAsia="nb-NO"/>
        </w:rPr>
        <w:br/>
      </w:r>
      <w:r>
        <w:rPr>
          <w:rFonts w:cs="Open Sans"/>
          <w:sz w:val="20"/>
          <w:szCs w:val="20"/>
          <w:lang w:val="nb-NO" w:eastAsia="nb-NO"/>
        </w:rPr>
        <w:t>For regionale miljøtiltak i jordbruket f</w:t>
      </w:r>
      <w:r>
        <w:rPr>
          <w:rFonts w:cs="Open Sans"/>
          <w:sz w:val="20"/>
          <w:szCs w:val="20"/>
          <w:lang w:val="nb-NO" w:eastAsia="nb-NO"/>
        </w:rPr>
        <w:t>ordeles ingen konkrete budsjettrammer. Satsene fastsettes av Statsforvalteren ut fra antall søkere som fyller vilkår, slik at budsjettbevilgningen for ordninga ikke overskrides.</w:t>
      </w:r>
      <w:r w:rsidRPr="00953111">
        <w:rPr>
          <w:rFonts w:cs="Open Sans"/>
          <w:sz w:val="20"/>
          <w:szCs w:val="20"/>
          <w:lang w:val="nb-NO" w:eastAsia="nb-NO"/>
        </w:rPr>
        <w:t xml:space="preserve"> </w:t>
      </w:r>
    </w:p>
    <w:p w:rsidR="00A92434" w:rsidP="00A92434" w14:paraId="019A76F5" w14:textId="77777777">
      <w:pPr>
        <w:pStyle w:val="NoSpacing"/>
        <w:ind w:hanging="6"/>
        <w:rPr>
          <w:rFonts w:cs="Open Sans"/>
          <w:sz w:val="20"/>
          <w:szCs w:val="20"/>
          <w:lang w:val="nb-NO" w:eastAsia="nb-NO"/>
        </w:rPr>
      </w:pPr>
    </w:p>
    <w:p w:rsidR="00586ED2" w:rsidRPr="00586ED2" w:rsidP="00586ED2" w14:paraId="1DD25871" w14:textId="77777777">
      <w:pPr>
        <w:pStyle w:val="NoSpacing"/>
        <w:rPr>
          <w:i/>
          <w:iCs/>
          <w:sz w:val="20"/>
          <w:szCs w:val="20"/>
          <w:lang w:val="nb-NO"/>
        </w:rPr>
      </w:pPr>
      <w:r w:rsidRPr="00586ED2">
        <w:rPr>
          <w:i/>
          <w:iCs/>
          <w:sz w:val="20"/>
          <w:szCs w:val="20"/>
          <w:lang w:val="nb-NO"/>
        </w:rPr>
        <w:t>Lenker</w:t>
      </w:r>
      <w:r>
        <w:rPr>
          <w:i/>
          <w:iCs/>
          <w:sz w:val="20"/>
          <w:szCs w:val="20"/>
          <w:lang w:val="nb-NO"/>
        </w:rPr>
        <w:t xml:space="preserve"> til</w:t>
      </w:r>
    </w:p>
    <w:p w:rsidR="00586ED2" w:rsidRPr="00586ED2" w:rsidP="00E97CD7" w14:paraId="2997ACD0" w14:textId="77777777">
      <w:pPr>
        <w:pStyle w:val="NoSpacing"/>
        <w:numPr>
          <w:ilvl w:val="0"/>
          <w:numId w:val="50"/>
        </w:numPr>
        <w:ind w:left="284" w:hanging="142"/>
        <w:rPr>
          <w:i/>
          <w:iCs/>
          <w:sz w:val="20"/>
          <w:szCs w:val="20"/>
          <w:lang w:val="nb-NO"/>
        </w:rPr>
      </w:pPr>
      <w:hyperlink r:id="rId20" w:history="1">
        <w:r w:rsidRPr="00586ED2">
          <w:rPr>
            <w:rStyle w:val="Hyperlink"/>
            <w:i/>
            <w:iCs/>
            <w:sz w:val="20"/>
            <w:szCs w:val="20"/>
            <w:lang w:val="nb-NO"/>
          </w:rPr>
          <w:t>Landbruksdirektoratets veiviser</w:t>
        </w:r>
      </w:hyperlink>
      <w:r w:rsidRPr="00586ED2">
        <w:rPr>
          <w:i/>
          <w:iCs/>
          <w:sz w:val="20"/>
          <w:szCs w:val="20"/>
          <w:lang w:val="nb-NO"/>
        </w:rPr>
        <w:t xml:space="preserve"> om forvaltning av ordningen</w:t>
      </w:r>
    </w:p>
    <w:p w:rsidR="00A92434" w:rsidRPr="00B81866" w:rsidP="00E97CD7" w14:paraId="3ACD6AA9" w14:textId="77777777">
      <w:pPr>
        <w:pStyle w:val="NoSpacing"/>
        <w:numPr>
          <w:ilvl w:val="0"/>
          <w:numId w:val="50"/>
        </w:numPr>
        <w:ind w:left="284" w:hanging="142"/>
        <w:rPr>
          <w:rFonts w:cs="Open Sans"/>
          <w:i/>
          <w:iCs/>
          <w:sz w:val="20"/>
          <w:szCs w:val="20"/>
          <w:lang w:val="nb-NO" w:eastAsia="nb-NO"/>
        </w:rPr>
      </w:pPr>
      <w:hyperlink r:id="rId21" w:history="1">
        <w:r w:rsidRPr="00B81866">
          <w:rPr>
            <w:rStyle w:val="Hyperlink"/>
            <w:rFonts w:cs="Open Sans"/>
            <w:i/>
            <w:iCs/>
            <w:sz w:val="20"/>
            <w:szCs w:val="20"/>
            <w:lang w:val="nb-NO" w:eastAsia="nb-NO"/>
          </w:rPr>
          <w:t>Fagsystem og tilganger</w:t>
        </w:r>
      </w:hyperlink>
    </w:p>
    <w:p w:rsidR="00A92434" w:rsidRPr="00953111" w:rsidP="00A92434" w14:paraId="7581B556" w14:textId="77777777">
      <w:pPr>
        <w:pStyle w:val="NoSpacing"/>
        <w:rPr>
          <w:rFonts w:cs="Open Sans"/>
          <w:sz w:val="20"/>
          <w:szCs w:val="20"/>
          <w:lang w:val="nb-NO" w:eastAsia="nb-NO"/>
        </w:rPr>
      </w:pPr>
    </w:p>
    <w:p w:rsidR="00A92434" w:rsidRPr="00953111" w:rsidP="00A92434" w14:paraId="0C16A7F8" w14:textId="77777777">
      <w:pPr>
        <w:pStyle w:val="Heading2"/>
        <w:numPr>
          <w:ilvl w:val="1"/>
          <w:numId w:val="30"/>
        </w:numPr>
        <w:ind w:left="0" w:hanging="6"/>
        <w:rPr>
          <w:rFonts w:ascii="Open Sans" w:eastAsia="Times New Roman" w:hAnsi="Open Sans" w:cs="Open Sans"/>
          <w:sz w:val="20"/>
          <w:szCs w:val="20"/>
          <w:lang w:eastAsia="nb-NO"/>
        </w:rPr>
      </w:pPr>
      <w:bookmarkStart w:id="26" w:name="_Toc126847302"/>
      <w:r w:rsidRPr="00953111">
        <w:rPr>
          <w:rFonts w:ascii="Open Sans" w:eastAsia="Times New Roman" w:hAnsi="Open Sans" w:cs="Open Sans"/>
          <w:sz w:val="20"/>
          <w:szCs w:val="20"/>
          <w:lang w:eastAsia="nb-NO"/>
        </w:rPr>
        <w:t xml:space="preserve">Tilskudd til </w:t>
      </w:r>
      <w:r w:rsidRPr="00586ED2">
        <w:rPr>
          <w:rFonts w:ascii="Open Sans" w:eastAsia="Times New Roman" w:hAnsi="Open Sans" w:cs="Open Sans"/>
          <w:sz w:val="20"/>
          <w:szCs w:val="20"/>
          <w:lang w:eastAsia="nb-NO"/>
        </w:rPr>
        <w:t>tettere planting</w:t>
      </w:r>
      <w:r w:rsidRPr="00953111">
        <w:rPr>
          <w:rFonts w:ascii="Open Sans" w:eastAsia="Times New Roman" w:hAnsi="Open Sans" w:cs="Open Sans"/>
          <w:sz w:val="20"/>
          <w:szCs w:val="20"/>
          <w:lang w:eastAsia="nb-NO"/>
        </w:rPr>
        <w:t xml:space="preserve"> og </w:t>
      </w:r>
      <w:r w:rsidRPr="00586ED2">
        <w:rPr>
          <w:rFonts w:ascii="Open Sans" w:eastAsia="Times New Roman" w:hAnsi="Open Sans" w:cs="Open Sans"/>
          <w:sz w:val="20"/>
          <w:szCs w:val="20"/>
          <w:lang w:eastAsia="nb-NO"/>
        </w:rPr>
        <w:t>gjødsling som klimatiltak</w:t>
      </w:r>
      <w:bookmarkEnd w:id="26"/>
    </w:p>
    <w:p w:rsidR="00A92434" w:rsidRPr="00953111" w:rsidP="00A92434" w14:paraId="5C369528" w14:textId="77777777">
      <w:pPr>
        <w:pStyle w:val="NoSpacing"/>
        <w:ind w:hanging="6"/>
        <w:rPr>
          <w:rFonts w:cs="Open Sans"/>
          <w:i/>
          <w:iCs/>
          <w:sz w:val="20"/>
          <w:szCs w:val="20"/>
          <w:lang w:val="nb-NO" w:eastAsia="nb-NO"/>
        </w:rPr>
      </w:pPr>
      <w:bookmarkStart w:id="27" w:name="_Hlk90467113"/>
      <w:r w:rsidRPr="00953111">
        <w:rPr>
          <w:rFonts w:cs="Open Sans"/>
          <w:i/>
          <w:iCs/>
          <w:sz w:val="20"/>
          <w:szCs w:val="20"/>
          <w:lang w:val="nb-NO" w:eastAsia="nb-NO"/>
        </w:rPr>
        <w:t>Mål og målgruppe for ordningene</w:t>
      </w:r>
    </w:p>
    <w:p w:rsidR="00A92434" w:rsidRPr="00953111" w:rsidP="00A92434" w14:paraId="350504FC" w14:textId="77777777">
      <w:pPr>
        <w:pStyle w:val="NoSpacing"/>
        <w:ind w:hanging="6"/>
        <w:rPr>
          <w:rFonts w:cs="Open Sans"/>
          <w:sz w:val="20"/>
          <w:szCs w:val="20"/>
          <w:lang w:val="nb-NO" w:eastAsia="nb-NO"/>
        </w:rPr>
      </w:pPr>
      <w:r w:rsidRPr="00953111">
        <w:rPr>
          <w:rFonts w:cs="Open Sans"/>
          <w:sz w:val="20"/>
          <w:szCs w:val="20"/>
          <w:lang w:val="nb-NO" w:eastAsia="nb-NO"/>
        </w:rPr>
        <w:t xml:space="preserve">Formålet med ordningen er å legge til rette for tiltak som kan ta vare på eller øke karbonlageret i skogen. Tilskudd etter </w:t>
      </w:r>
      <w:r w:rsidRPr="00953111">
        <w:rPr>
          <w:rFonts w:cs="Open Sans"/>
          <w:sz w:val="20"/>
          <w:szCs w:val="20"/>
          <w:lang w:val="nb-NO" w:eastAsia="nb-NO"/>
        </w:rPr>
        <w:t>ordningen kan gis til alle skogeiere som har mer enn 10 dekar produktiv skog.</w:t>
      </w:r>
    </w:p>
    <w:p w:rsidR="00A92434" w:rsidRPr="00953111" w:rsidP="00A92434" w14:paraId="1C9D0F24" w14:textId="77777777">
      <w:pPr>
        <w:pStyle w:val="NoSpacing"/>
        <w:ind w:hanging="6"/>
        <w:rPr>
          <w:rFonts w:cs="Open Sans"/>
          <w:i/>
          <w:iCs/>
          <w:sz w:val="20"/>
          <w:szCs w:val="20"/>
          <w:lang w:val="nb-NO" w:eastAsia="nb-NO"/>
        </w:rPr>
      </w:pPr>
    </w:p>
    <w:p w:rsidR="00A92434" w:rsidRPr="00953111" w:rsidP="00A92434" w14:paraId="505A9884" w14:textId="77777777">
      <w:pPr>
        <w:pStyle w:val="NoSpacing"/>
        <w:ind w:hanging="6"/>
        <w:rPr>
          <w:rFonts w:cs="Open Sans"/>
          <w:i/>
          <w:iCs/>
          <w:sz w:val="20"/>
          <w:szCs w:val="20"/>
          <w:lang w:val="nb-NO" w:eastAsia="nb-NO"/>
        </w:rPr>
      </w:pPr>
      <w:r w:rsidRPr="00953111">
        <w:rPr>
          <w:rFonts w:cs="Open Sans"/>
          <w:i/>
          <w:iCs/>
          <w:sz w:val="20"/>
          <w:szCs w:val="20"/>
          <w:lang w:val="nb-NO" w:eastAsia="nb-NO"/>
        </w:rPr>
        <w:t>Rammer for 2023</w:t>
      </w:r>
    </w:p>
    <w:p w:rsidR="00A92434" w:rsidRPr="00953111" w:rsidP="00A92434" w14:paraId="3E99E1E3" w14:textId="77777777">
      <w:pPr>
        <w:pStyle w:val="NoSpacing"/>
        <w:ind w:hanging="6"/>
        <w:rPr>
          <w:rFonts w:cs="Open Sans"/>
          <w:i/>
          <w:iCs/>
          <w:sz w:val="20"/>
          <w:szCs w:val="20"/>
          <w:lang w:val="nb-NO" w:eastAsia="nb-NO"/>
        </w:rPr>
      </w:pPr>
      <w:r w:rsidRPr="00953111">
        <w:rPr>
          <w:rFonts w:cs="Open Sans"/>
          <w:sz w:val="20"/>
          <w:szCs w:val="20"/>
          <w:lang w:val="nb-NO" w:eastAsia="nb-NO"/>
        </w:rPr>
        <w:t>Tilskuddet innvilges og utbetales etter fastsatte satser dersom vilkårene er oppfylt. For denne ordningen fordeles ingen budsjettrammer ned til kommunenivå. Komm</w:t>
      </w:r>
      <w:r w:rsidRPr="00953111">
        <w:rPr>
          <w:rFonts w:cs="Open Sans"/>
          <w:sz w:val="20"/>
          <w:szCs w:val="20"/>
          <w:lang w:val="nb-NO" w:eastAsia="nb-NO"/>
        </w:rPr>
        <w:t>unene fatter vedtak. Landbruksdirektoratet kan justere satsene gjennom året for å unngå at budsjettet overskrides.</w:t>
      </w:r>
    </w:p>
    <w:p w:rsidR="00A92434" w:rsidRPr="00586ED2" w:rsidP="00A92434" w14:paraId="307B8474" w14:textId="77777777">
      <w:pPr>
        <w:pStyle w:val="NoSpacing"/>
        <w:ind w:hanging="6"/>
        <w:rPr>
          <w:rFonts w:cs="Open Sans"/>
          <w:i/>
          <w:iCs/>
          <w:sz w:val="18"/>
          <w:szCs w:val="18"/>
          <w:lang w:val="nb-NO" w:eastAsia="nb-NO"/>
        </w:rPr>
      </w:pPr>
    </w:p>
    <w:p w:rsidR="00586ED2" w:rsidRPr="00586ED2" w:rsidP="00586ED2" w14:paraId="0D951875" w14:textId="77777777">
      <w:pPr>
        <w:pStyle w:val="NoSpacing"/>
        <w:rPr>
          <w:i/>
          <w:iCs/>
          <w:sz w:val="20"/>
          <w:szCs w:val="20"/>
          <w:lang w:val="nb-NO"/>
        </w:rPr>
      </w:pPr>
      <w:r w:rsidRPr="00586ED2">
        <w:rPr>
          <w:i/>
          <w:iCs/>
          <w:sz w:val="20"/>
          <w:szCs w:val="20"/>
          <w:lang w:val="nb-NO"/>
        </w:rPr>
        <w:t>Lenker til</w:t>
      </w:r>
    </w:p>
    <w:p w:rsidR="00586ED2" w:rsidRPr="00586ED2" w:rsidP="00E97CD7" w14:paraId="2BD7EA77" w14:textId="77777777">
      <w:pPr>
        <w:pStyle w:val="NoSpacing"/>
        <w:numPr>
          <w:ilvl w:val="0"/>
          <w:numId w:val="48"/>
        </w:numPr>
        <w:ind w:left="284" w:hanging="142"/>
        <w:rPr>
          <w:i/>
          <w:iCs/>
          <w:sz w:val="20"/>
          <w:szCs w:val="20"/>
          <w:lang w:val="nb-NO" w:eastAsia="nb-NO"/>
        </w:rPr>
      </w:pPr>
      <w:hyperlink r:id="rId22" w:history="1">
        <w:r w:rsidRPr="00586ED2">
          <w:rPr>
            <w:rStyle w:val="Hyperlink"/>
            <w:i/>
            <w:iCs/>
            <w:sz w:val="20"/>
            <w:szCs w:val="20"/>
            <w:lang w:val="nb-NO" w:eastAsia="nb-NO"/>
          </w:rPr>
          <w:t>Landbruksdirektoratets veiviser</w:t>
        </w:r>
      </w:hyperlink>
      <w:r w:rsidRPr="00586ED2">
        <w:rPr>
          <w:i/>
          <w:iCs/>
          <w:sz w:val="20"/>
          <w:szCs w:val="20"/>
          <w:lang w:val="nb-NO" w:eastAsia="nb-NO"/>
        </w:rPr>
        <w:t xml:space="preserve"> om forvaltningen av tilskudd til tettere planting</w:t>
      </w:r>
    </w:p>
    <w:p w:rsidR="00586ED2" w:rsidRPr="00586ED2" w:rsidP="00E97CD7" w14:paraId="154AA648" w14:textId="77777777">
      <w:pPr>
        <w:pStyle w:val="NoSpacing"/>
        <w:numPr>
          <w:ilvl w:val="0"/>
          <w:numId w:val="48"/>
        </w:numPr>
        <w:ind w:left="284" w:hanging="142"/>
        <w:rPr>
          <w:i/>
          <w:iCs/>
          <w:sz w:val="20"/>
          <w:szCs w:val="20"/>
          <w:lang w:val="nb-NO" w:eastAsia="nb-NO"/>
        </w:rPr>
      </w:pPr>
      <w:hyperlink r:id="rId23" w:history="1">
        <w:r w:rsidRPr="00586ED2">
          <w:rPr>
            <w:rStyle w:val="Hyperlink"/>
            <w:i/>
            <w:iCs/>
            <w:sz w:val="20"/>
            <w:szCs w:val="20"/>
            <w:lang w:val="nb-NO" w:eastAsia="nb-NO"/>
          </w:rPr>
          <w:t>Landbruksdirektoratets veiviser</w:t>
        </w:r>
      </w:hyperlink>
      <w:r w:rsidRPr="00586ED2">
        <w:rPr>
          <w:i/>
          <w:iCs/>
          <w:sz w:val="20"/>
          <w:szCs w:val="20"/>
          <w:lang w:val="nb-NO" w:eastAsia="nb-NO"/>
        </w:rPr>
        <w:t xml:space="preserve"> om forvaltningen av tilskudd til gjødsling av skog som klimatiltak</w:t>
      </w:r>
    </w:p>
    <w:p w:rsidR="00A92434" w:rsidRPr="00953111" w:rsidP="00A92434" w14:paraId="6BD9E3D5" w14:textId="77777777">
      <w:pPr>
        <w:pStyle w:val="NoSpacing"/>
        <w:ind w:hanging="6"/>
        <w:rPr>
          <w:rFonts w:cs="Open Sans"/>
          <w:i/>
          <w:iCs/>
          <w:sz w:val="20"/>
          <w:szCs w:val="20"/>
          <w:lang w:val="nb-NO" w:eastAsia="nb-NO"/>
        </w:rPr>
      </w:pPr>
      <w:r w:rsidRPr="00953111">
        <w:rPr>
          <w:rFonts w:cs="Open Sans"/>
          <w:i/>
          <w:iCs/>
          <w:sz w:val="20"/>
          <w:szCs w:val="20"/>
          <w:lang w:val="nb-NO" w:eastAsia="nb-NO"/>
        </w:rPr>
        <w:t>Fagsystem og tilganger</w:t>
      </w:r>
    </w:p>
    <w:bookmarkEnd w:id="27"/>
    <w:p w:rsidR="00A92434" w:rsidRPr="00953111" w:rsidP="00E97CD7" w14:paraId="21064DC1" w14:textId="77777777">
      <w:pPr>
        <w:pStyle w:val="NoSpacing"/>
        <w:numPr>
          <w:ilvl w:val="0"/>
          <w:numId w:val="43"/>
        </w:numPr>
        <w:ind w:left="284" w:hanging="142"/>
        <w:rPr>
          <w:rFonts w:cs="Open Sans"/>
          <w:sz w:val="20"/>
          <w:szCs w:val="20"/>
          <w:lang w:val="nb-NO" w:eastAsia="nb-NO"/>
        </w:rPr>
      </w:pPr>
      <w:r w:rsidRPr="00953111">
        <w:rPr>
          <w:rFonts w:cs="Open Sans"/>
          <w:sz w:val="20"/>
          <w:szCs w:val="20"/>
          <w:lang w:val="nb-NO" w:eastAsia="nb-NO"/>
        </w:rPr>
        <w:t>Nærmere informasjon om fagsystemet «ØKS» fås ved henvendelse til statsforvalteren.</w:t>
      </w:r>
    </w:p>
    <w:p w:rsidR="00A92434" w:rsidRPr="0052734F" w:rsidP="00A92434" w14:paraId="09E1A3D5" w14:textId="77777777">
      <w:pPr>
        <w:pStyle w:val="NoSpacing"/>
        <w:ind w:hanging="6"/>
        <w:rPr>
          <w:rFonts w:cs="Open Sans"/>
          <w:sz w:val="20"/>
          <w:szCs w:val="20"/>
          <w:lang w:val="nb-NO" w:eastAsia="nb-NO"/>
        </w:rPr>
      </w:pPr>
    </w:p>
    <w:p w:rsidR="00A92434" w:rsidRPr="00555EF8" w:rsidP="00A92434" w14:paraId="3056D721" w14:textId="77777777">
      <w:pPr>
        <w:pStyle w:val="Heading2"/>
        <w:numPr>
          <w:ilvl w:val="1"/>
          <w:numId w:val="30"/>
        </w:numPr>
        <w:ind w:left="0" w:hanging="6"/>
        <w:rPr>
          <w:rFonts w:ascii="Open Sans" w:eastAsia="Times New Roman" w:hAnsi="Open Sans" w:cs="Open Sans"/>
          <w:sz w:val="20"/>
          <w:szCs w:val="20"/>
          <w:lang w:eastAsia="nb-NO"/>
        </w:rPr>
      </w:pPr>
      <w:bookmarkStart w:id="28" w:name="_Hlk90643958"/>
      <w:bookmarkStart w:id="29" w:name="_Toc126847303"/>
      <w:r w:rsidRPr="0052734F">
        <w:rPr>
          <w:rFonts w:ascii="Open Sans" w:eastAsia="Times New Roman" w:hAnsi="Open Sans" w:cs="Open Sans"/>
          <w:sz w:val="20"/>
          <w:szCs w:val="20"/>
          <w:lang w:eastAsia="nb-NO"/>
        </w:rPr>
        <w:t xml:space="preserve">Nærings- og miljøtiltak i skogbruket </w:t>
      </w:r>
      <w:bookmarkEnd w:id="28"/>
      <w:r w:rsidRPr="0052734F">
        <w:rPr>
          <w:rFonts w:ascii="Open Sans" w:eastAsia="Times New Roman" w:hAnsi="Open Sans" w:cs="Open Sans"/>
          <w:sz w:val="20"/>
          <w:szCs w:val="20"/>
          <w:lang w:eastAsia="nb-NO"/>
        </w:rPr>
        <w:t xml:space="preserve">(NMSK) </w:t>
      </w:r>
      <w:r w:rsidRPr="0052734F">
        <w:rPr>
          <w:rFonts w:ascii="Open Sans" w:eastAsia="Times New Roman" w:hAnsi="Open Sans" w:cs="Open Sans"/>
          <w:b w:val="0"/>
          <w:bCs/>
          <w:i/>
          <w:iCs/>
          <w:sz w:val="20"/>
          <w:szCs w:val="20"/>
          <w:lang w:eastAsia="nb-NO"/>
        </w:rPr>
        <w:t>(vedlegg 1 og 2)</w:t>
      </w:r>
      <w:bookmarkEnd w:id="29"/>
    </w:p>
    <w:p w:rsidR="00A92434" w:rsidRPr="0052734F" w:rsidP="00A92434" w14:paraId="0E87E209" w14:textId="77777777">
      <w:pPr>
        <w:pStyle w:val="ListParagraph"/>
        <w:numPr>
          <w:ilvl w:val="0"/>
          <w:numId w:val="43"/>
        </w:numPr>
        <w:rPr>
          <w:rFonts w:ascii="Open Sans" w:hAnsi="Open Sans" w:cs="Open Sans"/>
          <w:sz w:val="20"/>
          <w:szCs w:val="20"/>
          <w:lang w:eastAsia="nb-NO"/>
        </w:rPr>
      </w:pPr>
      <w:r w:rsidRPr="0052734F">
        <w:rPr>
          <w:rFonts w:ascii="Open Sans" w:hAnsi="Open Sans" w:cs="Open Sans"/>
          <w:sz w:val="20"/>
          <w:szCs w:val="20"/>
          <w:lang w:eastAsia="nb-NO"/>
        </w:rPr>
        <w:t>Vegbygging, drift med taubane, hest o.a.</w:t>
      </w:r>
    </w:p>
    <w:p w:rsidR="00A92434" w:rsidP="00A92434" w14:paraId="0DF72CF8" w14:textId="77777777">
      <w:pPr>
        <w:pStyle w:val="ListParagraph"/>
        <w:numPr>
          <w:ilvl w:val="0"/>
          <w:numId w:val="43"/>
        </w:numPr>
        <w:spacing w:after="0"/>
        <w:rPr>
          <w:rFonts w:ascii="Open Sans" w:hAnsi="Open Sans" w:cs="Open Sans"/>
          <w:sz w:val="20"/>
          <w:szCs w:val="20"/>
          <w:lang w:eastAsia="nb-NO"/>
        </w:rPr>
      </w:pPr>
      <w:r w:rsidRPr="0052734F">
        <w:rPr>
          <w:rFonts w:ascii="Open Sans" w:hAnsi="Open Sans" w:cs="Open Sans"/>
          <w:sz w:val="20"/>
          <w:szCs w:val="20"/>
          <w:lang w:eastAsia="nb-NO"/>
        </w:rPr>
        <w:t xml:space="preserve">Tilskudd til skogkultur, </w:t>
      </w:r>
      <w:r w:rsidRPr="0052734F">
        <w:rPr>
          <w:rFonts w:ascii="Open Sans" w:hAnsi="Open Sans" w:cs="Open Sans"/>
          <w:sz w:val="20"/>
          <w:szCs w:val="20"/>
          <w:lang w:eastAsia="nb-NO"/>
        </w:rPr>
        <w:t>miljøtiltak og andre tiltak</w:t>
      </w:r>
    </w:p>
    <w:p w:rsidR="00E97CD7" w:rsidRPr="00E97CD7" w:rsidP="00E97CD7" w14:paraId="5E84D453" w14:textId="77777777">
      <w:pPr>
        <w:rPr>
          <w:rFonts w:cs="Open Sans"/>
          <w:szCs w:val="20"/>
          <w:lang w:eastAsia="nb-NO"/>
        </w:rPr>
      </w:pPr>
    </w:p>
    <w:p w:rsidR="00A92434" w:rsidRPr="00555EF8" w:rsidP="00A92434" w14:paraId="28D250C4" w14:textId="77777777">
      <w:pPr>
        <w:pStyle w:val="Heading2"/>
        <w:numPr>
          <w:ilvl w:val="1"/>
          <w:numId w:val="30"/>
        </w:numPr>
        <w:ind w:left="0" w:hanging="6"/>
        <w:rPr>
          <w:rFonts w:ascii="Open Sans" w:eastAsia="Times New Roman" w:hAnsi="Open Sans" w:cs="Open Sans"/>
          <w:sz w:val="20"/>
          <w:szCs w:val="20"/>
          <w:lang w:eastAsia="nb-NO"/>
        </w:rPr>
      </w:pPr>
      <w:bookmarkStart w:id="30" w:name="_Toc126847304"/>
      <w:r w:rsidRPr="0052734F">
        <w:rPr>
          <w:rFonts w:ascii="Open Sans" w:eastAsia="Times New Roman" w:hAnsi="Open Sans" w:cs="Open Sans"/>
          <w:sz w:val="20"/>
          <w:szCs w:val="20"/>
          <w:lang w:eastAsia="nb-NO"/>
        </w:rPr>
        <w:t>Tilskudd til spesielle miljøtiltak i jordbruket </w:t>
      </w:r>
      <w:r w:rsidRPr="0052734F">
        <w:rPr>
          <w:rFonts w:ascii="Open Sans" w:eastAsia="Times New Roman" w:hAnsi="Open Sans" w:cs="Open Sans"/>
          <w:b w:val="0"/>
          <w:bCs/>
          <w:i/>
          <w:iCs/>
          <w:sz w:val="20"/>
          <w:szCs w:val="20"/>
          <w:lang w:eastAsia="nb-NO"/>
        </w:rPr>
        <w:t>(vedlegg 3)</w:t>
      </w:r>
      <w:bookmarkEnd w:id="30"/>
    </w:p>
    <w:p w:rsidR="00A92434" w:rsidRPr="0052734F" w:rsidP="00A92434" w14:paraId="27713629" w14:textId="77777777">
      <w:pPr>
        <w:pStyle w:val="NoSpacing"/>
        <w:ind w:hanging="6"/>
        <w:rPr>
          <w:rFonts w:cs="Open Sans"/>
          <w:sz w:val="20"/>
          <w:szCs w:val="20"/>
          <w:lang w:val="nb-NO"/>
        </w:rPr>
      </w:pPr>
    </w:p>
    <w:p w:rsidR="00A92434" w:rsidRPr="0052734F" w:rsidP="00A92434" w14:paraId="3D379D42" w14:textId="77777777">
      <w:pPr>
        <w:pStyle w:val="Heading2"/>
        <w:numPr>
          <w:ilvl w:val="1"/>
          <w:numId w:val="30"/>
        </w:numPr>
        <w:ind w:left="0" w:hanging="6"/>
        <w:rPr>
          <w:rFonts w:ascii="Open Sans" w:eastAsia="Times New Roman" w:hAnsi="Open Sans" w:cs="Open Sans"/>
          <w:sz w:val="20"/>
          <w:szCs w:val="20"/>
          <w:lang w:eastAsia="nb-NO"/>
        </w:rPr>
      </w:pPr>
      <w:bookmarkStart w:id="31" w:name="_Toc126847305"/>
      <w:r w:rsidRPr="0052734F">
        <w:rPr>
          <w:rFonts w:ascii="Open Sans" w:eastAsia="Times New Roman" w:hAnsi="Open Sans" w:cs="Open Sans"/>
          <w:sz w:val="20"/>
          <w:szCs w:val="20"/>
          <w:lang w:eastAsia="nb-NO"/>
        </w:rPr>
        <w:t xml:space="preserve">Tilskudd til drenering av jordbruksjord </w:t>
      </w:r>
      <w:r w:rsidRPr="0052734F">
        <w:rPr>
          <w:rFonts w:ascii="Open Sans" w:eastAsia="Times New Roman" w:hAnsi="Open Sans" w:cs="Open Sans"/>
          <w:b w:val="0"/>
          <w:bCs/>
          <w:i/>
          <w:iCs/>
          <w:sz w:val="20"/>
          <w:szCs w:val="20"/>
          <w:lang w:eastAsia="nb-NO"/>
        </w:rPr>
        <w:t>(vedlegg 4)</w:t>
      </w:r>
      <w:bookmarkEnd w:id="31"/>
    </w:p>
    <w:p w:rsidR="00A92434" w:rsidRPr="0052734F" w:rsidP="00A92434" w14:paraId="1998C911" w14:textId="77777777">
      <w:pPr>
        <w:pStyle w:val="NoSpacing"/>
        <w:ind w:hanging="6"/>
        <w:rPr>
          <w:rFonts w:cs="Open Sans"/>
          <w:sz w:val="20"/>
          <w:szCs w:val="20"/>
          <w:lang w:val="nb-NO" w:eastAsia="nb-NO"/>
        </w:rPr>
      </w:pPr>
    </w:p>
    <w:p w:rsidR="00A92434" w:rsidRPr="0052734F" w:rsidP="00A92434" w14:paraId="15664DB9" w14:textId="77777777">
      <w:pPr>
        <w:pStyle w:val="Heading2"/>
        <w:numPr>
          <w:ilvl w:val="1"/>
          <w:numId w:val="30"/>
        </w:numPr>
        <w:ind w:left="0" w:hanging="6"/>
        <w:rPr>
          <w:rFonts w:ascii="Open Sans" w:eastAsia="Times New Roman" w:hAnsi="Open Sans" w:cs="Open Sans"/>
          <w:sz w:val="20"/>
          <w:szCs w:val="20"/>
          <w:lang w:eastAsia="nb-NO"/>
        </w:rPr>
      </w:pPr>
      <w:bookmarkStart w:id="32" w:name="_Toc126847306"/>
      <w:r w:rsidRPr="0052734F">
        <w:rPr>
          <w:rFonts w:ascii="Open Sans" w:eastAsia="Times New Roman" w:hAnsi="Open Sans" w:cs="Open Sans"/>
          <w:sz w:val="20"/>
          <w:szCs w:val="20"/>
          <w:lang w:eastAsia="nb-NO"/>
        </w:rPr>
        <w:t xml:space="preserve">Tilskudd til tiltak i beiteområder </w:t>
      </w:r>
      <w:r w:rsidRPr="0052734F">
        <w:rPr>
          <w:rFonts w:ascii="Open Sans" w:eastAsia="Times New Roman" w:hAnsi="Open Sans" w:cs="Open Sans"/>
          <w:b w:val="0"/>
          <w:bCs/>
          <w:i/>
          <w:iCs/>
          <w:sz w:val="20"/>
          <w:szCs w:val="20"/>
          <w:lang w:eastAsia="nb-NO"/>
        </w:rPr>
        <w:t>(vedlegg 5)</w:t>
      </w:r>
      <w:bookmarkEnd w:id="32"/>
    </w:p>
    <w:p w:rsidR="00A92434" w:rsidRPr="00953111" w:rsidP="00A92434" w14:paraId="10C05CB2" w14:textId="77777777">
      <w:pPr>
        <w:ind w:hanging="6"/>
        <w:rPr>
          <w:rFonts w:cs="Open Sans"/>
          <w:szCs w:val="20"/>
          <w:lang w:eastAsia="nb-NO"/>
        </w:rPr>
      </w:pPr>
    </w:p>
    <w:p w:rsidR="00A92434" w:rsidRPr="00953111" w:rsidP="00A92434" w14:paraId="3EB0CBC4" w14:textId="77777777">
      <w:pPr>
        <w:pStyle w:val="Heading2"/>
        <w:numPr>
          <w:ilvl w:val="1"/>
          <w:numId w:val="30"/>
        </w:numPr>
        <w:ind w:left="0" w:hanging="6"/>
        <w:rPr>
          <w:rFonts w:ascii="Open Sans" w:eastAsia="Times New Roman" w:hAnsi="Open Sans" w:cs="Open Sans"/>
          <w:sz w:val="20"/>
          <w:szCs w:val="20"/>
          <w:lang w:eastAsia="nb-NO"/>
        </w:rPr>
      </w:pPr>
      <w:bookmarkStart w:id="33" w:name="_Toc126847307"/>
      <w:r w:rsidRPr="00953111">
        <w:rPr>
          <w:rFonts w:ascii="Open Sans" w:eastAsia="Times New Roman" w:hAnsi="Open Sans" w:cs="Open Sans"/>
          <w:sz w:val="20"/>
          <w:szCs w:val="20"/>
          <w:lang w:eastAsia="nb-NO"/>
        </w:rPr>
        <w:t>Tilskudd til Utvalgte kulturlandskap i jordbruket</w:t>
      </w:r>
      <w:bookmarkEnd w:id="33"/>
      <w:r w:rsidRPr="00953111">
        <w:rPr>
          <w:rFonts w:ascii="Open Sans" w:eastAsia="Times New Roman" w:hAnsi="Open Sans" w:cs="Open Sans"/>
          <w:sz w:val="20"/>
          <w:szCs w:val="20"/>
          <w:lang w:eastAsia="nb-NO"/>
        </w:rPr>
        <w:t xml:space="preserve"> </w:t>
      </w:r>
    </w:p>
    <w:p w:rsidR="00A92434" w:rsidP="00A92434" w14:paraId="1F85F366" w14:textId="77777777">
      <w:pPr>
        <w:ind w:hanging="6"/>
        <w:rPr>
          <w:rFonts w:cs="Open Sans"/>
          <w:i/>
          <w:iCs/>
          <w:szCs w:val="20"/>
          <w:lang w:eastAsia="nb-NO"/>
        </w:rPr>
      </w:pPr>
      <w:r w:rsidRPr="00953111">
        <w:rPr>
          <w:rFonts w:cs="Open Sans"/>
          <w:i/>
          <w:iCs/>
          <w:szCs w:val="20"/>
          <w:lang w:eastAsia="nb-NO"/>
        </w:rPr>
        <w:t>Informasjon om ordninga m.v. og beløpsmessige rammer for 2023 går fram av eget brev til de aktuelle kommunene.</w:t>
      </w:r>
    </w:p>
    <w:p w:rsidR="00E97CD7" w:rsidP="00A92434" w14:paraId="70D757AF" w14:textId="77777777">
      <w:pPr>
        <w:ind w:hanging="6"/>
        <w:rPr>
          <w:rFonts w:cs="Open Sans"/>
          <w:i/>
          <w:iCs/>
          <w:szCs w:val="20"/>
          <w:lang w:eastAsia="nb-NO"/>
        </w:rPr>
      </w:pPr>
    </w:p>
    <w:p w:rsidR="00E97CD7" w:rsidRPr="00953111" w:rsidP="00A92434" w14:paraId="104BC74B" w14:textId="77777777">
      <w:pPr>
        <w:ind w:hanging="6"/>
        <w:rPr>
          <w:rFonts w:cs="Open Sans"/>
          <w:i/>
          <w:iCs/>
          <w:szCs w:val="20"/>
          <w:lang w:eastAsia="nb-NO"/>
        </w:rPr>
      </w:pPr>
    </w:p>
    <w:p w:rsidR="00A92434" w:rsidP="00A92434" w14:paraId="46293F51" w14:textId="77777777">
      <w:pPr>
        <w:pStyle w:val="Heading1"/>
        <w:numPr>
          <w:ilvl w:val="0"/>
          <w:numId w:val="30"/>
        </w:numPr>
        <w:ind w:left="0" w:hanging="6"/>
      </w:pPr>
      <w:bookmarkStart w:id="34" w:name="_Toc126847308"/>
      <w:r>
        <w:t>Oppfølging og kontroll</w:t>
      </w:r>
      <w:bookmarkEnd w:id="34"/>
    </w:p>
    <w:p w:rsidR="00A92434" w:rsidRPr="00953111" w:rsidP="00A92434" w14:paraId="376EF3AC" w14:textId="77777777">
      <w:pPr>
        <w:pStyle w:val="Heading2"/>
        <w:numPr>
          <w:ilvl w:val="1"/>
          <w:numId w:val="30"/>
        </w:numPr>
        <w:ind w:left="0" w:hanging="6"/>
        <w:rPr>
          <w:rFonts w:ascii="Open Sans" w:hAnsi="Open Sans" w:cs="Open Sans"/>
          <w:sz w:val="20"/>
          <w:szCs w:val="20"/>
        </w:rPr>
      </w:pPr>
      <w:bookmarkStart w:id="35" w:name="_Toc126847309"/>
      <w:r w:rsidRPr="00953111">
        <w:rPr>
          <w:rFonts w:ascii="Open Sans" w:hAnsi="Open Sans" w:cs="Open Sans"/>
          <w:sz w:val="20"/>
          <w:szCs w:val="20"/>
        </w:rPr>
        <w:t>Internkontroll hos kommunen som tilskuddsforvalter</w:t>
      </w:r>
      <w:bookmarkEnd w:id="35"/>
      <w:r w:rsidRPr="00953111">
        <w:rPr>
          <w:rFonts w:ascii="Open Sans" w:hAnsi="Open Sans" w:cs="Open Sans"/>
          <w:sz w:val="20"/>
          <w:szCs w:val="20"/>
        </w:rPr>
        <w:t xml:space="preserve"> </w:t>
      </w:r>
    </w:p>
    <w:p w:rsidR="00A92434" w:rsidRPr="00953111" w:rsidP="00A92434" w14:paraId="3686E0E1" w14:textId="77777777">
      <w:pPr>
        <w:pStyle w:val="NoSpacing"/>
        <w:ind w:hanging="6"/>
        <w:rPr>
          <w:rFonts w:cs="Open Sans"/>
          <w:sz w:val="20"/>
          <w:szCs w:val="20"/>
          <w:lang w:val="nb-NO" w:eastAsia="nb-NO"/>
        </w:rPr>
      </w:pPr>
      <w:r w:rsidRPr="00953111">
        <w:rPr>
          <w:rFonts w:cs="Open Sans"/>
          <w:sz w:val="20"/>
          <w:szCs w:val="20"/>
          <w:lang w:val="nb-NO" w:eastAsia="nb-NO"/>
        </w:rPr>
        <w:t>For å sikre korrekt saksbehandling, skal kommunen ha etablert system</w:t>
      </w:r>
      <w:r w:rsidRPr="00953111">
        <w:rPr>
          <w:rFonts w:cs="Open Sans"/>
          <w:sz w:val="20"/>
          <w:szCs w:val="20"/>
          <w:lang w:val="nb-NO" w:eastAsia="nb-NO"/>
        </w:rPr>
        <w:t>er, rutiner og tiltak som blant annet har til hensikt å forebygge, avdekke og korrigere feil og mangler</w:t>
      </w:r>
      <w:r>
        <w:rPr>
          <w:rStyle w:val="FootnoteReference"/>
        </w:rPr>
        <w:footnoteReference w:id="4"/>
      </w:r>
      <w:r w:rsidRPr="00953111">
        <w:rPr>
          <w:rFonts w:cs="Open Sans"/>
          <w:sz w:val="20"/>
          <w:szCs w:val="20"/>
          <w:lang w:val="nb-NO" w:eastAsia="nb-NO"/>
        </w:rPr>
        <w:t xml:space="preserve">. </w:t>
      </w:r>
    </w:p>
    <w:p w:rsidR="00A92434" w:rsidRPr="00953111" w:rsidP="00A92434" w14:paraId="6F6DF7F2" w14:textId="77777777">
      <w:pPr>
        <w:pStyle w:val="NoSpacing"/>
        <w:ind w:hanging="6"/>
        <w:rPr>
          <w:rFonts w:cs="Open Sans"/>
          <w:sz w:val="20"/>
          <w:szCs w:val="20"/>
          <w:lang w:val="nb-NO" w:eastAsia="nb-NO"/>
        </w:rPr>
      </w:pPr>
    </w:p>
    <w:p w:rsidR="00A92434" w:rsidRPr="00953111" w:rsidP="00A92434" w14:paraId="68CDE171" w14:textId="77777777">
      <w:pPr>
        <w:pStyle w:val="NoSpacing"/>
        <w:ind w:hanging="6"/>
        <w:rPr>
          <w:rFonts w:cs="Open Sans"/>
          <w:sz w:val="20"/>
          <w:szCs w:val="20"/>
          <w:lang w:val="nb-NO" w:eastAsia="nb-NO"/>
        </w:rPr>
      </w:pPr>
      <w:r w:rsidRPr="00953111">
        <w:rPr>
          <w:rFonts w:cs="Open Sans"/>
          <w:sz w:val="20"/>
          <w:szCs w:val="20"/>
          <w:lang w:val="nb-NO" w:eastAsia="nb-NO"/>
        </w:rPr>
        <w:t>Tiltakene skal bidra til å sikre korrekt:</w:t>
      </w:r>
    </w:p>
    <w:p w:rsidR="00A92434" w:rsidRPr="00953111" w:rsidP="00E97CD7" w14:paraId="3D4EA6DC" w14:textId="77777777">
      <w:pPr>
        <w:pStyle w:val="NoSpacing"/>
        <w:numPr>
          <w:ilvl w:val="0"/>
          <w:numId w:val="44"/>
        </w:numPr>
        <w:ind w:left="284" w:hanging="142"/>
        <w:rPr>
          <w:rFonts w:cs="Open Sans"/>
          <w:sz w:val="20"/>
          <w:szCs w:val="20"/>
          <w:lang w:eastAsia="nb-NO"/>
        </w:rPr>
      </w:pPr>
      <w:r w:rsidRPr="00953111">
        <w:rPr>
          <w:rFonts w:cs="Open Sans"/>
          <w:sz w:val="20"/>
          <w:szCs w:val="20"/>
          <w:lang w:eastAsia="nb-NO"/>
        </w:rPr>
        <w:t>Registrering av faste data</w:t>
      </w:r>
    </w:p>
    <w:p w:rsidR="00A92434" w:rsidP="00E97CD7" w14:paraId="0D64149A" w14:textId="77777777">
      <w:pPr>
        <w:pStyle w:val="NoSpacing"/>
        <w:numPr>
          <w:ilvl w:val="0"/>
          <w:numId w:val="44"/>
        </w:numPr>
        <w:ind w:left="284" w:hanging="142"/>
        <w:rPr>
          <w:rFonts w:cs="Open Sans"/>
          <w:sz w:val="20"/>
          <w:szCs w:val="20"/>
          <w:lang w:val="nb-NO" w:eastAsia="nb-NO"/>
        </w:rPr>
      </w:pPr>
      <w:r w:rsidRPr="00953111">
        <w:rPr>
          <w:rFonts w:cs="Open Sans"/>
          <w:sz w:val="20"/>
          <w:szCs w:val="20"/>
          <w:lang w:val="nb-NO" w:eastAsia="nb-NO"/>
        </w:rPr>
        <w:t>Saksbehandling, herunder dokumentasjon av fastsettelse av tilskuddsbeløp</w:t>
      </w:r>
    </w:p>
    <w:p w:rsidR="00DD5A01" w:rsidRPr="00953111" w:rsidP="00E97CD7" w14:paraId="537700C8" w14:textId="77777777">
      <w:pPr>
        <w:pStyle w:val="NoSpacing"/>
        <w:numPr>
          <w:ilvl w:val="0"/>
          <w:numId w:val="44"/>
        </w:numPr>
        <w:ind w:left="284" w:hanging="142"/>
        <w:rPr>
          <w:rFonts w:cs="Open Sans"/>
          <w:sz w:val="20"/>
          <w:szCs w:val="20"/>
          <w:lang w:val="nb-NO" w:eastAsia="nb-NO"/>
        </w:rPr>
      </w:pPr>
      <w:r>
        <w:rPr>
          <w:rFonts w:cs="Open Sans"/>
          <w:sz w:val="20"/>
          <w:szCs w:val="20"/>
          <w:lang w:val="nb-NO" w:eastAsia="nb-NO"/>
        </w:rPr>
        <w:t>Likebehandling</w:t>
      </w:r>
    </w:p>
    <w:p w:rsidR="00A92434" w:rsidRPr="00953111" w:rsidP="00E97CD7" w14:paraId="1765D246" w14:textId="77777777">
      <w:pPr>
        <w:pStyle w:val="NoSpacing"/>
        <w:numPr>
          <w:ilvl w:val="0"/>
          <w:numId w:val="44"/>
        </w:numPr>
        <w:ind w:left="284" w:hanging="142"/>
        <w:rPr>
          <w:rFonts w:cs="Open Sans"/>
          <w:sz w:val="20"/>
          <w:szCs w:val="20"/>
          <w:lang w:val="nb-NO" w:eastAsia="nb-NO"/>
        </w:rPr>
      </w:pPr>
      <w:r w:rsidRPr="00953111">
        <w:rPr>
          <w:rFonts w:cs="Open Sans"/>
          <w:sz w:val="20"/>
          <w:szCs w:val="20"/>
          <w:lang w:val="nb-NO" w:eastAsia="nb-NO"/>
        </w:rPr>
        <w:t>Registrering av vedtak om tilskudd</w:t>
      </w:r>
    </w:p>
    <w:p w:rsidR="00A92434" w:rsidRPr="00953111" w:rsidP="00E97CD7" w14:paraId="38408433" w14:textId="77777777">
      <w:pPr>
        <w:pStyle w:val="NoSpacing"/>
        <w:numPr>
          <w:ilvl w:val="0"/>
          <w:numId w:val="44"/>
        </w:numPr>
        <w:ind w:left="284" w:hanging="142"/>
        <w:rPr>
          <w:rFonts w:cs="Open Sans"/>
          <w:sz w:val="20"/>
          <w:szCs w:val="20"/>
          <w:lang w:val="nb-NO" w:eastAsia="nb-NO"/>
        </w:rPr>
      </w:pPr>
      <w:r w:rsidRPr="00953111">
        <w:rPr>
          <w:rFonts w:cs="Open Sans"/>
          <w:sz w:val="20"/>
          <w:szCs w:val="20"/>
          <w:lang w:val="nb-NO" w:eastAsia="nb-NO"/>
        </w:rPr>
        <w:t>Utbetaling av tilskudd til rett mottaker til rett tid</w:t>
      </w:r>
    </w:p>
    <w:p w:rsidR="00A92434" w:rsidRPr="00953111" w:rsidP="00E97CD7" w14:paraId="1E1C57EB" w14:textId="77777777">
      <w:pPr>
        <w:pStyle w:val="NoSpacing"/>
        <w:numPr>
          <w:ilvl w:val="0"/>
          <w:numId w:val="44"/>
        </w:numPr>
        <w:ind w:left="284" w:hanging="142"/>
        <w:rPr>
          <w:rFonts w:cs="Open Sans"/>
          <w:sz w:val="20"/>
          <w:szCs w:val="20"/>
          <w:lang w:eastAsia="nb-NO"/>
        </w:rPr>
      </w:pPr>
      <w:r w:rsidRPr="00953111">
        <w:rPr>
          <w:rFonts w:cs="Open Sans"/>
          <w:sz w:val="20"/>
          <w:szCs w:val="20"/>
          <w:lang w:eastAsia="nb-NO"/>
        </w:rPr>
        <w:t>Registrering i regnskapet</w:t>
      </w:r>
    </w:p>
    <w:p w:rsidR="00A92434" w:rsidRPr="00953111" w:rsidP="00E97CD7" w14:paraId="40659F79" w14:textId="77777777">
      <w:pPr>
        <w:pStyle w:val="NoSpacing"/>
        <w:numPr>
          <w:ilvl w:val="0"/>
          <w:numId w:val="44"/>
        </w:numPr>
        <w:ind w:left="284" w:hanging="142"/>
        <w:rPr>
          <w:rFonts w:cs="Open Sans"/>
          <w:sz w:val="20"/>
          <w:szCs w:val="20"/>
          <w:lang w:eastAsia="nb-NO"/>
        </w:rPr>
      </w:pPr>
      <w:r w:rsidRPr="00953111">
        <w:rPr>
          <w:rFonts w:cs="Open Sans"/>
          <w:sz w:val="20"/>
          <w:szCs w:val="20"/>
          <w:lang w:eastAsia="nb-NO"/>
        </w:rPr>
        <w:t>Behandling av dokumentasjon fra tilskuddsmottaker</w:t>
      </w:r>
    </w:p>
    <w:p w:rsidR="00A92434" w:rsidRPr="00953111" w:rsidP="00A92434" w14:paraId="15A3BB47" w14:textId="77777777">
      <w:pPr>
        <w:pStyle w:val="NoSpacing"/>
        <w:rPr>
          <w:rFonts w:cs="Open Sans"/>
          <w:b/>
          <w:bCs/>
          <w:sz w:val="20"/>
          <w:szCs w:val="20"/>
          <w:u w:val="single"/>
          <w:lang w:eastAsia="nb-NO"/>
        </w:rPr>
      </w:pPr>
    </w:p>
    <w:p w:rsidR="00A92434" w:rsidRPr="00953111" w:rsidP="00A92434" w14:paraId="45544FDC" w14:textId="77777777">
      <w:pPr>
        <w:pStyle w:val="NoSpacing"/>
        <w:rPr>
          <w:rFonts w:cs="Open Sans"/>
          <w:sz w:val="20"/>
          <w:szCs w:val="20"/>
          <w:lang w:eastAsia="nb-NO"/>
        </w:rPr>
      </w:pPr>
      <w:r w:rsidRPr="00953111">
        <w:rPr>
          <w:rFonts w:cs="Open Sans"/>
          <w:sz w:val="20"/>
          <w:szCs w:val="20"/>
          <w:lang w:val="nb-NO" w:eastAsia="nb-NO"/>
        </w:rPr>
        <w:t>Når kommunenes forvaltning av tilskuddene foregår i samarbeid med Statsforv</w:t>
      </w:r>
      <w:r w:rsidRPr="00953111">
        <w:rPr>
          <w:rFonts w:cs="Open Sans"/>
          <w:sz w:val="20"/>
          <w:szCs w:val="20"/>
          <w:lang w:val="nb-NO" w:eastAsia="nb-NO"/>
        </w:rPr>
        <w:t>alter og Landbruksdirektoratet, vil de enkeltes oppgaver til sammen sikre korrekt saksbehandling. I de fleste ordninger vil kommunene først og fremst ha ansvar for saksbehandlingen, registrering av vedtak og behandlinga av dokumentasjon fra tilskuddsmottak</w:t>
      </w:r>
      <w:r w:rsidRPr="00953111">
        <w:rPr>
          <w:rFonts w:cs="Open Sans"/>
          <w:sz w:val="20"/>
          <w:szCs w:val="20"/>
          <w:lang w:val="nb-NO" w:eastAsia="nb-NO"/>
        </w:rPr>
        <w:t xml:space="preserve">er. Øvrige oppgaver gjøres normalt av en av de to andre forvaltningsenhetene. </w:t>
      </w:r>
      <w:r w:rsidRPr="00953111">
        <w:rPr>
          <w:rFonts w:cs="Open Sans"/>
          <w:sz w:val="20"/>
          <w:szCs w:val="20"/>
          <w:lang w:eastAsia="nb-NO"/>
        </w:rPr>
        <w:t>Tiltakene må derfor sees i sammenheng.</w:t>
      </w:r>
    </w:p>
    <w:p w:rsidR="00A92434" w:rsidRPr="00953111" w:rsidP="00A92434" w14:paraId="4E88862F" w14:textId="77777777">
      <w:pPr>
        <w:pStyle w:val="NoSpacing"/>
        <w:rPr>
          <w:rFonts w:cs="Open Sans"/>
          <w:b/>
          <w:bCs/>
          <w:sz w:val="20"/>
          <w:szCs w:val="20"/>
          <w:u w:val="single"/>
          <w:lang w:eastAsia="nb-NO"/>
        </w:rPr>
      </w:pPr>
    </w:p>
    <w:p w:rsidR="00A92434" w:rsidRPr="00953111" w:rsidP="00A92434" w14:paraId="66909C0D" w14:textId="77777777">
      <w:pPr>
        <w:pStyle w:val="Heading2"/>
        <w:numPr>
          <w:ilvl w:val="2"/>
          <w:numId w:val="30"/>
        </w:numPr>
        <w:ind w:left="567" w:hanging="567"/>
        <w:rPr>
          <w:rFonts w:ascii="Open Sans" w:hAnsi="Open Sans" w:cs="Open Sans"/>
          <w:sz w:val="20"/>
          <w:szCs w:val="20"/>
          <w:lang w:eastAsia="nb-NO"/>
        </w:rPr>
      </w:pPr>
      <w:bookmarkStart w:id="36" w:name="_Toc126679728"/>
      <w:bookmarkStart w:id="37" w:name="_Toc126847310"/>
      <w:r w:rsidRPr="00953111">
        <w:rPr>
          <w:rFonts w:ascii="Open Sans" w:hAnsi="Open Sans" w:cs="Open Sans"/>
          <w:sz w:val="20"/>
          <w:szCs w:val="20"/>
          <w:lang w:eastAsia="nb-NO"/>
        </w:rPr>
        <w:t>Transaksjonskontroller</w:t>
      </w:r>
      <w:bookmarkEnd w:id="36"/>
      <w:bookmarkEnd w:id="37"/>
    </w:p>
    <w:p w:rsidR="00A92434" w:rsidRPr="00953111" w:rsidP="00A92434" w14:paraId="54BF9CE7" w14:textId="77777777">
      <w:pPr>
        <w:pStyle w:val="NoSpacing"/>
        <w:rPr>
          <w:rFonts w:cs="Open Sans"/>
          <w:sz w:val="20"/>
          <w:szCs w:val="20"/>
          <w:lang w:val="nb-NO" w:eastAsia="nb-NO"/>
        </w:rPr>
      </w:pPr>
      <w:r w:rsidRPr="00953111">
        <w:rPr>
          <w:rFonts w:cs="Open Sans"/>
          <w:sz w:val="20"/>
          <w:szCs w:val="20"/>
          <w:lang w:val="nb-NO" w:eastAsia="nb-NO"/>
        </w:rPr>
        <w:t xml:space="preserve">Transaksjonskontroller er oppgaver som utføres av ansatte med ulike roller og fullmakter. Hver transaksjonskontroll baseres på ulike kontrolloppgaver. </w:t>
      </w:r>
    </w:p>
    <w:p w:rsidR="00A92434" w:rsidRPr="00953111" w:rsidP="00A92434" w14:paraId="55F31F43" w14:textId="77777777">
      <w:pPr>
        <w:pStyle w:val="NoSpacing"/>
        <w:rPr>
          <w:rFonts w:cs="Open Sans"/>
          <w:sz w:val="20"/>
          <w:szCs w:val="20"/>
          <w:lang w:val="nb-NO" w:eastAsia="nb-NO"/>
        </w:rPr>
      </w:pPr>
    </w:p>
    <w:p w:rsidR="00A92434" w:rsidRPr="00953111" w:rsidP="00A92434" w14:paraId="6B0322E8" w14:textId="77777777">
      <w:pPr>
        <w:pStyle w:val="NoSpacing"/>
        <w:rPr>
          <w:rFonts w:cs="Open Sans"/>
          <w:sz w:val="20"/>
          <w:szCs w:val="20"/>
          <w:lang w:val="nb-NO" w:eastAsia="nb-NO"/>
        </w:rPr>
      </w:pPr>
      <w:r w:rsidRPr="00953111">
        <w:rPr>
          <w:rFonts w:cs="Open Sans"/>
          <w:sz w:val="20"/>
          <w:szCs w:val="20"/>
          <w:lang w:val="nb-NO" w:eastAsia="nb-NO"/>
        </w:rPr>
        <w:t>Kontroll av utgifter er også et element i internkontrollen. Kontrollene skal sikre at bla. tilskudd bli</w:t>
      </w:r>
      <w:r w:rsidRPr="00953111">
        <w:rPr>
          <w:rFonts w:cs="Open Sans"/>
          <w:sz w:val="20"/>
          <w:szCs w:val="20"/>
          <w:lang w:val="nb-NO" w:eastAsia="nb-NO"/>
        </w:rPr>
        <w:t>r håndtert i samsvar med gjeldende lover og regler. Kommunen må derfor etablere systemer og rutiner som sikrer at oppgavene blir gjort. Kravene i økonomiregelverket sidestiller maskinelle kontroller av utgifter med manuelle, dersom økonomisystemet har funk</w:t>
      </w:r>
      <w:r w:rsidRPr="00953111">
        <w:rPr>
          <w:rFonts w:cs="Open Sans"/>
          <w:sz w:val="20"/>
          <w:szCs w:val="20"/>
          <w:lang w:val="nb-NO" w:eastAsia="nb-NO"/>
        </w:rPr>
        <w:t xml:space="preserve">sjonalitet til </w:t>
      </w:r>
      <w:r w:rsidRPr="00953111">
        <w:rPr>
          <w:rFonts w:cs="Open Sans"/>
          <w:sz w:val="20"/>
          <w:szCs w:val="20"/>
          <w:lang w:val="nb-NO" w:eastAsia="nb-NO"/>
        </w:rPr>
        <w:t xml:space="preserve">det.  Det er særlig to av transaksjonskontrollene som er relevant for kommunene. Disse omtales nedenfor. </w:t>
      </w:r>
    </w:p>
    <w:p w:rsidR="00A92434" w:rsidRPr="00953111" w:rsidP="00A92434" w14:paraId="725F08C0" w14:textId="77777777">
      <w:pPr>
        <w:pStyle w:val="NoSpacing"/>
        <w:rPr>
          <w:rFonts w:cs="Open Sans"/>
          <w:b/>
          <w:bCs/>
          <w:sz w:val="20"/>
          <w:szCs w:val="20"/>
          <w:lang w:val="nb-NO" w:eastAsia="nb-NO"/>
        </w:rPr>
      </w:pPr>
    </w:p>
    <w:p w:rsidR="00A92434" w:rsidRPr="00953111" w:rsidP="00A92434" w14:paraId="42DFB24C" w14:textId="77777777">
      <w:pPr>
        <w:pStyle w:val="Heading3"/>
        <w:numPr>
          <w:ilvl w:val="2"/>
          <w:numId w:val="30"/>
        </w:numPr>
        <w:ind w:left="567" w:hanging="567"/>
        <w:rPr>
          <w:rFonts w:ascii="Open Sans" w:hAnsi="Open Sans" w:cs="Open Sans"/>
          <w:b/>
          <w:bCs/>
          <w:szCs w:val="20"/>
          <w:lang w:eastAsia="nb-NO"/>
        </w:rPr>
      </w:pPr>
      <w:bookmarkStart w:id="38" w:name="_Toc126679729"/>
      <w:bookmarkStart w:id="39" w:name="_Toc126847311"/>
      <w:r w:rsidRPr="00953111">
        <w:rPr>
          <w:rFonts w:ascii="Open Sans" w:hAnsi="Open Sans" w:cs="Open Sans"/>
          <w:b/>
          <w:bCs/>
          <w:szCs w:val="20"/>
          <w:lang w:eastAsia="nb-NO"/>
        </w:rPr>
        <w:t>Krav til utøvelse av budsjettdisponering</w:t>
      </w:r>
      <w:bookmarkEnd w:id="38"/>
      <w:bookmarkEnd w:id="39"/>
      <w:r w:rsidRPr="00953111">
        <w:rPr>
          <w:rFonts w:ascii="Open Sans" w:hAnsi="Open Sans" w:cs="Open Sans"/>
          <w:b/>
          <w:bCs/>
          <w:szCs w:val="20"/>
          <w:lang w:eastAsia="nb-NO"/>
        </w:rPr>
        <w:t> </w:t>
      </w:r>
    </w:p>
    <w:p w:rsidR="00A92434" w:rsidRPr="00953111" w:rsidP="00A92434" w14:paraId="1AC7F3E4" w14:textId="77777777">
      <w:pPr>
        <w:pStyle w:val="NoSpacing"/>
        <w:rPr>
          <w:rFonts w:cs="Open Sans"/>
          <w:sz w:val="20"/>
          <w:szCs w:val="20"/>
          <w:lang w:val="nb-NO" w:eastAsia="nb-NO"/>
        </w:rPr>
      </w:pPr>
      <w:r w:rsidRPr="00953111">
        <w:rPr>
          <w:rFonts w:cs="Open Sans"/>
          <w:sz w:val="20"/>
          <w:szCs w:val="20"/>
          <w:lang w:val="nb-NO" w:eastAsia="nb-NO"/>
        </w:rPr>
        <w:t xml:space="preserve">Alle disposisjoner som medfører økonomiske forpliktelser, skal godkjennes av en ansatt i kommunen som har budsjettdisponeringsmyndighet. Vedtak om tilskudd er en slik disposisjon. </w:t>
      </w:r>
    </w:p>
    <w:p w:rsidR="00A92434" w:rsidRPr="00953111" w:rsidP="00A92434" w14:paraId="03E422FC" w14:textId="77777777">
      <w:pPr>
        <w:pStyle w:val="NoSpacing"/>
        <w:rPr>
          <w:rFonts w:cs="Open Sans"/>
          <w:sz w:val="20"/>
          <w:szCs w:val="20"/>
          <w:lang w:val="nb-NO" w:eastAsia="nb-NO"/>
        </w:rPr>
      </w:pPr>
    </w:p>
    <w:p w:rsidR="00A92434" w:rsidRPr="00953111" w:rsidP="00A92434" w14:paraId="621ED704" w14:textId="77777777">
      <w:pPr>
        <w:pStyle w:val="NoSpacing"/>
        <w:rPr>
          <w:rFonts w:cs="Open Sans"/>
          <w:sz w:val="20"/>
          <w:szCs w:val="20"/>
          <w:lang w:val="nb-NO" w:eastAsia="nb-NO"/>
        </w:rPr>
      </w:pPr>
      <w:r w:rsidRPr="00953111">
        <w:rPr>
          <w:rFonts w:cs="Open Sans"/>
          <w:sz w:val="20"/>
          <w:szCs w:val="20"/>
          <w:lang w:val="nb-NO" w:eastAsia="nb-NO"/>
        </w:rPr>
        <w:t>Virksomhetslederen som har budsjettdisponeringsmyndighet, kan delegere den</w:t>
      </w:r>
      <w:r w:rsidRPr="00953111">
        <w:rPr>
          <w:rFonts w:cs="Open Sans"/>
          <w:sz w:val="20"/>
          <w:szCs w:val="20"/>
          <w:lang w:val="nb-NO" w:eastAsia="nb-NO"/>
        </w:rPr>
        <w:t>ne helt eller delvis til ansatte på lavere nivåer. Delegering av budsjettdisponeringsmyndighet skal være skriftlig. Kommunen skal ha rutiner for tilfredsstillende oppfølging av delegert budsjettdisponeringsmyndighet. Når ansatte slutter eller går over i an</w:t>
      </w:r>
      <w:r w:rsidRPr="00953111">
        <w:rPr>
          <w:rFonts w:cs="Open Sans"/>
          <w:sz w:val="20"/>
          <w:szCs w:val="20"/>
          <w:lang w:val="nb-NO" w:eastAsia="nb-NO"/>
        </w:rPr>
        <w:t xml:space="preserve">dre stillinger bør kommunene ha rutiner som sikrer at rollen og tilganger endres. </w:t>
      </w:r>
    </w:p>
    <w:p w:rsidR="00A92434" w:rsidRPr="00953111" w:rsidP="00A92434" w14:paraId="542B9A81" w14:textId="77777777">
      <w:pPr>
        <w:pStyle w:val="NoSpacing"/>
        <w:rPr>
          <w:rFonts w:cs="Open Sans"/>
          <w:sz w:val="20"/>
          <w:szCs w:val="20"/>
          <w:lang w:val="nb-NO" w:eastAsia="nb-NO"/>
        </w:rPr>
      </w:pPr>
    </w:p>
    <w:p w:rsidR="00A92434" w:rsidRPr="00953111" w:rsidP="00A92434" w14:paraId="27D32FD7" w14:textId="77777777">
      <w:pPr>
        <w:pStyle w:val="NoSpacing"/>
        <w:rPr>
          <w:rFonts w:cs="Open Sans"/>
          <w:sz w:val="20"/>
          <w:szCs w:val="20"/>
          <w:lang w:val="nb-NO" w:eastAsia="nb-NO"/>
        </w:rPr>
      </w:pPr>
      <w:r w:rsidRPr="00953111">
        <w:rPr>
          <w:rFonts w:cs="Open Sans"/>
          <w:sz w:val="20"/>
          <w:szCs w:val="20"/>
          <w:lang w:val="nb-NO" w:eastAsia="nb-NO"/>
        </w:rPr>
        <w:t xml:space="preserve">Før en ansatt med budsjettdisponeringsmyndighet </w:t>
      </w:r>
      <w:r w:rsidRPr="00DD5A01">
        <w:rPr>
          <w:rFonts w:cs="Open Sans"/>
          <w:sz w:val="20"/>
          <w:szCs w:val="20"/>
          <w:lang w:val="nb-NO" w:eastAsia="nb-NO"/>
        </w:rPr>
        <w:t>gjennomfører disposisjoner</w:t>
      </w:r>
      <w:r w:rsidR="00A52587">
        <w:rPr>
          <w:rFonts w:cs="Open Sans"/>
          <w:sz w:val="20"/>
          <w:szCs w:val="20"/>
          <w:lang w:val="nb-NO" w:eastAsia="nb-NO"/>
        </w:rPr>
        <w:t xml:space="preserve"> (endelig godkjenning)</w:t>
      </w:r>
      <w:r w:rsidRPr="00953111">
        <w:rPr>
          <w:rFonts w:cs="Open Sans"/>
          <w:sz w:val="20"/>
          <w:szCs w:val="20"/>
          <w:lang w:val="nb-NO" w:eastAsia="nb-NO"/>
        </w:rPr>
        <w:t xml:space="preserve">, setter </w:t>
      </w:r>
      <w:r w:rsidRPr="00953111">
        <w:rPr>
          <w:rFonts w:cs="Open Sans"/>
          <w:i/>
          <w:sz w:val="20"/>
          <w:szCs w:val="20"/>
          <w:lang w:val="nb-NO" w:eastAsia="nb-NO"/>
        </w:rPr>
        <w:t>Reglementet for økonomistyring i staten</w:t>
      </w:r>
      <w:r>
        <w:rPr>
          <w:rStyle w:val="FootnoteReference"/>
        </w:rPr>
        <w:footnoteReference w:id="5"/>
      </w:r>
      <w:r w:rsidRPr="00953111">
        <w:rPr>
          <w:rFonts w:cs="Open Sans"/>
          <w:sz w:val="20"/>
          <w:szCs w:val="20"/>
          <w:lang w:val="nb-NO" w:eastAsia="nb-NO"/>
        </w:rPr>
        <w:t xml:space="preserve"> krav om at vedkommende sk</w:t>
      </w:r>
      <w:r w:rsidRPr="00953111">
        <w:rPr>
          <w:rFonts w:cs="Open Sans"/>
          <w:sz w:val="20"/>
          <w:szCs w:val="20"/>
          <w:lang w:val="nb-NO" w:eastAsia="nb-NO"/>
        </w:rPr>
        <w:t>al</w:t>
      </w:r>
    </w:p>
    <w:p w:rsidR="00A92434" w:rsidRPr="00953111" w:rsidP="00E97CD7" w14:paraId="6BDF10F0" w14:textId="77777777">
      <w:pPr>
        <w:pStyle w:val="NoSpacing"/>
        <w:numPr>
          <w:ilvl w:val="0"/>
          <w:numId w:val="45"/>
        </w:numPr>
        <w:ind w:left="426" w:hanging="284"/>
        <w:rPr>
          <w:rFonts w:cs="Open Sans"/>
          <w:sz w:val="20"/>
          <w:szCs w:val="20"/>
          <w:lang w:val="nb-NO" w:eastAsia="nb-NO"/>
        </w:rPr>
      </w:pPr>
      <w:r w:rsidRPr="00953111">
        <w:rPr>
          <w:rFonts w:cs="Open Sans"/>
          <w:sz w:val="20"/>
          <w:szCs w:val="20"/>
          <w:lang w:val="nb-NO" w:eastAsia="nb-NO"/>
        </w:rPr>
        <w:t xml:space="preserve">påse at vedtaket er i henhold til tilskuddsregelverket, dette brevet og rundskrivene på Landbruksdirektoratets nettsider </w:t>
      </w:r>
    </w:p>
    <w:p w:rsidR="00A92434" w:rsidRPr="00953111" w:rsidP="00E97CD7" w14:paraId="6799AC1D" w14:textId="77777777">
      <w:pPr>
        <w:pStyle w:val="NoSpacing"/>
        <w:numPr>
          <w:ilvl w:val="0"/>
          <w:numId w:val="45"/>
        </w:numPr>
        <w:ind w:left="426" w:hanging="284"/>
        <w:rPr>
          <w:rFonts w:cs="Open Sans"/>
          <w:sz w:val="20"/>
          <w:szCs w:val="20"/>
          <w:lang w:val="nb-NO" w:eastAsia="nb-NO"/>
        </w:rPr>
      </w:pPr>
      <w:r w:rsidRPr="00953111">
        <w:rPr>
          <w:rFonts w:cs="Open Sans"/>
          <w:sz w:val="20"/>
          <w:szCs w:val="20"/>
          <w:lang w:val="nb-NO" w:eastAsia="nb-NO"/>
        </w:rPr>
        <w:t xml:space="preserve">påse at det er budsjettmessig dekning for utbetalingen </w:t>
      </w:r>
    </w:p>
    <w:p w:rsidR="00A92434" w:rsidRPr="00953111" w:rsidP="00E97CD7" w14:paraId="0D6CC827" w14:textId="77777777">
      <w:pPr>
        <w:pStyle w:val="NoSpacing"/>
        <w:numPr>
          <w:ilvl w:val="0"/>
          <w:numId w:val="45"/>
        </w:numPr>
        <w:ind w:left="426" w:hanging="284"/>
        <w:rPr>
          <w:rFonts w:cs="Open Sans"/>
          <w:sz w:val="20"/>
          <w:szCs w:val="20"/>
          <w:lang w:val="nb-NO" w:eastAsia="nb-NO"/>
        </w:rPr>
      </w:pPr>
      <w:r w:rsidRPr="00953111">
        <w:rPr>
          <w:rFonts w:cs="Open Sans"/>
          <w:sz w:val="20"/>
          <w:szCs w:val="20"/>
          <w:lang w:val="nb-NO" w:eastAsia="nb-NO"/>
        </w:rPr>
        <w:t>påse at disposisjonen er økonomisk forsvarlig</w:t>
      </w:r>
    </w:p>
    <w:p w:rsidR="00A92434" w:rsidRPr="00953111" w:rsidP="00A92434" w14:paraId="21473E10" w14:textId="77777777">
      <w:pPr>
        <w:pStyle w:val="NoSpacing"/>
        <w:rPr>
          <w:rFonts w:cs="Open Sans"/>
          <w:sz w:val="20"/>
          <w:szCs w:val="20"/>
          <w:lang w:val="nb-NO" w:eastAsia="nb-NO"/>
        </w:rPr>
      </w:pPr>
    </w:p>
    <w:p w:rsidR="00A92434" w:rsidRPr="00953111" w:rsidP="00A92434" w14:paraId="4524A0A3" w14:textId="77777777">
      <w:pPr>
        <w:pStyle w:val="NoSpacing"/>
        <w:rPr>
          <w:rFonts w:cs="Open Sans"/>
          <w:sz w:val="20"/>
          <w:szCs w:val="20"/>
          <w:lang w:val="nb-NO" w:eastAsia="nb-NO"/>
        </w:rPr>
      </w:pPr>
      <w:r w:rsidRPr="00953111">
        <w:rPr>
          <w:rFonts w:cs="Open Sans"/>
          <w:sz w:val="20"/>
          <w:szCs w:val="20"/>
          <w:lang w:val="nb-NO" w:eastAsia="nb-NO"/>
        </w:rPr>
        <w:t>Informasjon om budsjettmessi</w:t>
      </w:r>
      <w:r w:rsidRPr="00953111">
        <w:rPr>
          <w:rFonts w:cs="Open Sans"/>
          <w:sz w:val="20"/>
          <w:szCs w:val="20"/>
          <w:lang w:val="nb-NO" w:eastAsia="nb-NO"/>
        </w:rPr>
        <w:t>g dekning for tilskuddet som skal innvilges, følger av omtalen av de økonomiske rammene foran i dette brevet.</w:t>
      </w:r>
    </w:p>
    <w:p w:rsidR="00A92434" w:rsidRPr="00953111" w:rsidP="00A92434" w14:paraId="2933693A" w14:textId="77777777">
      <w:pPr>
        <w:pStyle w:val="NoSpacing"/>
        <w:rPr>
          <w:rFonts w:cs="Open Sans"/>
          <w:b/>
          <w:bCs/>
          <w:sz w:val="20"/>
          <w:szCs w:val="20"/>
          <w:lang w:val="nb-NO" w:eastAsia="nb-NO"/>
        </w:rPr>
      </w:pPr>
    </w:p>
    <w:p w:rsidR="00A92434" w:rsidRPr="00F52BA6" w:rsidP="00A92434" w14:paraId="3458B202" w14:textId="77777777">
      <w:pPr>
        <w:pStyle w:val="Heading3"/>
        <w:numPr>
          <w:ilvl w:val="2"/>
          <w:numId w:val="30"/>
        </w:numPr>
        <w:ind w:left="567" w:hanging="567"/>
        <w:rPr>
          <w:rFonts w:ascii="Open Sans" w:hAnsi="Open Sans" w:cs="Open Sans"/>
          <w:b/>
          <w:bCs/>
          <w:szCs w:val="20"/>
          <w:lang w:eastAsia="nb-NO"/>
        </w:rPr>
      </w:pPr>
      <w:bookmarkStart w:id="40" w:name="_Toc126679730"/>
      <w:bookmarkStart w:id="41" w:name="_Toc126847312"/>
      <w:r w:rsidRPr="00F52BA6">
        <w:rPr>
          <w:rFonts w:ascii="Open Sans" w:hAnsi="Open Sans" w:cs="Open Sans"/>
          <w:b/>
          <w:bCs/>
          <w:szCs w:val="20"/>
          <w:lang w:eastAsia="nb-NO"/>
        </w:rPr>
        <w:t>Attestasjon</w:t>
      </w:r>
      <w:bookmarkEnd w:id="40"/>
      <w:bookmarkEnd w:id="41"/>
    </w:p>
    <w:p w:rsidR="00A92434" w:rsidRPr="00953111" w:rsidP="00A92434" w14:paraId="49B1CBB2" w14:textId="77777777">
      <w:pPr>
        <w:pStyle w:val="NoSpacing"/>
        <w:rPr>
          <w:rFonts w:cs="Open Sans"/>
          <w:sz w:val="20"/>
          <w:szCs w:val="20"/>
          <w:lang w:val="nb-NO" w:eastAsia="nb-NO"/>
        </w:rPr>
      </w:pPr>
      <w:r w:rsidRPr="00953111">
        <w:rPr>
          <w:rFonts w:cs="Open Sans"/>
          <w:sz w:val="20"/>
          <w:szCs w:val="20"/>
          <w:lang w:val="nb-NO" w:eastAsia="nb-NO"/>
        </w:rPr>
        <w:t>Alle tilskuddsbeløp skal være attestert</w:t>
      </w:r>
      <w:r>
        <w:rPr>
          <w:rStyle w:val="FootnoteReference"/>
        </w:rPr>
        <w:footnoteReference w:id="6"/>
      </w:r>
      <w:r w:rsidRPr="00953111">
        <w:rPr>
          <w:rFonts w:cs="Open Sans"/>
          <w:sz w:val="20"/>
          <w:szCs w:val="20"/>
          <w:lang w:val="nb-NO" w:eastAsia="nb-NO"/>
        </w:rPr>
        <w:t xml:space="preserve"> før utbetaling kan skje. Den som attesterer, skal kontrollere at utbetalingsforslaget stemmer med vedtaket om tilskudd (tilskuddsbrevet), og at tilskuddsmottakeren har sendt inn dokumentasjon der det er stilt vilkår om dette. Her menes dokumentasjon på br</w:t>
      </w:r>
      <w:r w:rsidRPr="00953111">
        <w:rPr>
          <w:rFonts w:cs="Open Sans"/>
          <w:sz w:val="20"/>
          <w:szCs w:val="20"/>
          <w:lang w:val="nb-NO" w:eastAsia="nb-NO"/>
        </w:rPr>
        <w:t xml:space="preserve">uken av tilskuddsmidlene som er sendt inn i ettertid. </w:t>
      </w:r>
    </w:p>
    <w:p w:rsidR="00A92434" w:rsidRPr="00953111" w:rsidP="00A92434" w14:paraId="44E044C1" w14:textId="77777777">
      <w:pPr>
        <w:pStyle w:val="NoSpacing"/>
        <w:rPr>
          <w:rFonts w:cs="Open Sans"/>
          <w:sz w:val="20"/>
          <w:szCs w:val="20"/>
          <w:lang w:val="nb-NO" w:eastAsia="nb-NO"/>
        </w:rPr>
      </w:pPr>
    </w:p>
    <w:p w:rsidR="00A92434" w:rsidRPr="00953111" w:rsidP="00A92434" w14:paraId="6ABA78D3" w14:textId="77777777">
      <w:pPr>
        <w:pStyle w:val="NoSpacing"/>
        <w:rPr>
          <w:rFonts w:cs="Open Sans"/>
          <w:sz w:val="20"/>
          <w:szCs w:val="20"/>
          <w:lang w:val="nb-NO" w:eastAsia="nb-NO"/>
        </w:rPr>
      </w:pPr>
      <w:r w:rsidRPr="00953111">
        <w:rPr>
          <w:rFonts w:cs="Open Sans"/>
          <w:sz w:val="20"/>
          <w:szCs w:val="20"/>
          <w:lang w:val="nb-NO" w:eastAsia="nb-NO"/>
        </w:rPr>
        <w:t xml:space="preserve">For tilskudd til regionale miljøtiltak i jordbruket og produksjonstilskudd og avløsertilskudd i jordbruket skjer attestasjon maskinelt i de elektroniske fagsystemene. </w:t>
      </w:r>
    </w:p>
    <w:p w:rsidR="00A92434" w:rsidRPr="00953111" w:rsidP="00A92434" w14:paraId="0EBA3941" w14:textId="77777777">
      <w:pPr>
        <w:pStyle w:val="NoSpacing"/>
        <w:rPr>
          <w:rFonts w:cs="Open Sans"/>
          <w:b/>
          <w:sz w:val="20"/>
          <w:szCs w:val="20"/>
          <w:lang w:val="nb-NO" w:eastAsia="nb-NO"/>
        </w:rPr>
      </w:pPr>
    </w:p>
    <w:p w:rsidR="00A92434" w:rsidRPr="00F52BA6" w:rsidP="00A92434" w14:paraId="19333D18" w14:textId="77777777">
      <w:pPr>
        <w:pStyle w:val="Heading3"/>
        <w:numPr>
          <w:ilvl w:val="2"/>
          <w:numId w:val="30"/>
        </w:numPr>
        <w:ind w:left="567" w:hanging="567"/>
        <w:rPr>
          <w:rFonts w:ascii="Open Sans" w:hAnsi="Open Sans" w:cs="Open Sans"/>
          <w:b/>
          <w:bCs/>
          <w:szCs w:val="20"/>
          <w:lang w:eastAsia="nb-NO"/>
        </w:rPr>
      </w:pPr>
      <w:bookmarkStart w:id="42" w:name="_Toc126679731"/>
      <w:bookmarkStart w:id="43" w:name="_Toc126847313"/>
      <w:r w:rsidRPr="00F52BA6">
        <w:rPr>
          <w:rFonts w:ascii="Open Sans" w:hAnsi="Open Sans" w:cs="Open Sans"/>
          <w:b/>
          <w:bCs/>
          <w:szCs w:val="20"/>
          <w:lang w:eastAsia="nb-NO"/>
        </w:rPr>
        <w:t>Arbeidsdeling</w:t>
      </w:r>
      <w:bookmarkEnd w:id="42"/>
      <w:bookmarkEnd w:id="43"/>
    </w:p>
    <w:p w:rsidR="00A92434" w:rsidRPr="00953111" w:rsidP="00A92434" w14:paraId="5DBB8A53" w14:textId="77777777">
      <w:pPr>
        <w:pStyle w:val="NoSpacing"/>
        <w:rPr>
          <w:rFonts w:cs="Open Sans"/>
          <w:sz w:val="20"/>
          <w:szCs w:val="20"/>
          <w:lang w:val="nb-NO" w:eastAsia="nb-NO"/>
        </w:rPr>
      </w:pPr>
      <w:r w:rsidRPr="00953111">
        <w:rPr>
          <w:rFonts w:cs="Open Sans"/>
          <w:sz w:val="20"/>
          <w:szCs w:val="20"/>
          <w:lang w:val="nb-NO" w:eastAsia="nb-NO"/>
        </w:rPr>
        <w:t xml:space="preserve">Det er stilt </w:t>
      </w:r>
      <w:r w:rsidRPr="00953111">
        <w:rPr>
          <w:rFonts w:cs="Open Sans"/>
          <w:sz w:val="20"/>
          <w:szCs w:val="20"/>
          <w:lang w:val="nb-NO" w:eastAsia="nb-NO"/>
        </w:rPr>
        <w:t>forholdsvis få krav til arbeidsdeling utover at den skal være forsvarlig – som følger av kravet til internkontroll. Minimumskravene i økonomireglementet er krav til utførelsen av kontrolloppgavene;</w:t>
      </w:r>
    </w:p>
    <w:p w:rsidR="00A92434" w:rsidRPr="00953111" w:rsidP="00A92434" w14:paraId="7EB66C5D" w14:textId="77777777">
      <w:pPr>
        <w:pStyle w:val="NoSpacing"/>
        <w:rPr>
          <w:rFonts w:cs="Open Sans"/>
          <w:b/>
          <w:bCs/>
          <w:sz w:val="20"/>
          <w:szCs w:val="20"/>
          <w:lang w:val="nb-NO" w:eastAsia="nb-NO"/>
        </w:rPr>
      </w:pPr>
    </w:p>
    <w:p w:rsidR="00A92434" w:rsidRPr="00953111" w:rsidP="00A92434" w14:paraId="3768204D" w14:textId="77777777">
      <w:pPr>
        <w:rPr>
          <w:rFonts w:cs="Open Sans"/>
          <w:szCs w:val="20"/>
          <w:lang w:eastAsia="nb-NO"/>
        </w:rPr>
      </w:pPr>
      <w:r w:rsidRPr="00953111">
        <w:rPr>
          <w:rFonts w:cs="Open Sans"/>
          <w:szCs w:val="20"/>
          <w:lang w:eastAsia="nb-NO"/>
        </w:rPr>
        <w:t>Den som har budsjettdisponeringsmyndighet, kan ikke godkj</w:t>
      </w:r>
      <w:r w:rsidRPr="00953111">
        <w:rPr>
          <w:rFonts w:cs="Open Sans"/>
          <w:szCs w:val="20"/>
          <w:lang w:eastAsia="nb-NO"/>
        </w:rPr>
        <w:t>enne godtgjørelser eller andre utbetalinger til seg selv.</w:t>
      </w:r>
    </w:p>
    <w:p w:rsidR="00A92434" w:rsidRPr="00953111" w:rsidP="00A92434" w14:paraId="30ABEED5" w14:textId="77777777">
      <w:pPr>
        <w:rPr>
          <w:rFonts w:cs="Open Sans"/>
          <w:szCs w:val="20"/>
          <w:lang w:eastAsia="nb-NO"/>
        </w:rPr>
      </w:pPr>
      <w:r w:rsidRPr="00953111">
        <w:rPr>
          <w:rFonts w:cs="Open Sans"/>
          <w:szCs w:val="20"/>
          <w:lang w:eastAsia="nb-NO"/>
        </w:rPr>
        <w:t>Registrering og endring av opplysninger om betalingsmottakere skal utføres av andre enn den som utøver budsjettdisponeringen.</w:t>
      </w:r>
    </w:p>
    <w:p w:rsidR="00A92434" w:rsidRPr="00953111" w:rsidP="00A92434" w14:paraId="4EF63872" w14:textId="77777777">
      <w:pPr>
        <w:rPr>
          <w:rFonts w:cs="Open Sans"/>
          <w:szCs w:val="20"/>
          <w:lang w:eastAsia="nb-NO"/>
        </w:rPr>
      </w:pPr>
      <w:r w:rsidRPr="00953111">
        <w:rPr>
          <w:rFonts w:cs="Open Sans"/>
          <w:szCs w:val="20"/>
          <w:lang w:eastAsia="nb-NO"/>
        </w:rPr>
        <w:t>Attestasjonen skal utføres av en annen enn den som har budsjettdisponeri</w:t>
      </w:r>
      <w:r w:rsidRPr="00953111">
        <w:rPr>
          <w:rFonts w:cs="Open Sans"/>
          <w:szCs w:val="20"/>
          <w:lang w:eastAsia="nb-NO"/>
        </w:rPr>
        <w:t xml:space="preserve">ngsmyndighet og har bekreftet disposisjonen. </w:t>
      </w:r>
    </w:p>
    <w:p w:rsidR="00A92434" w:rsidP="00A92434" w14:paraId="56E049CD" w14:textId="77777777">
      <w:pPr>
        <w:rPr>
          <w:rFonts w:cs="Open Sans"/>
          <w:szCs w:val="20"/>
          <w:lang w:eastAsia="nb-NO"/>
        </w:rPr>
      </w:pPr>
      <w:r w:rsidRPr="00953111">
        <w:rPr>
          <w:rFonts w:cs="Open Sans"/>
          <w:szCs w:val="20"/>
          <w:lang w:eastAsia="nb-NO"/>
        </w:rPr>
        <w:t>Den som attesterer, kan ikke attestere utbetalinger til seg selv.</w:t>
      </w:r>
    </w:p>
    <w:p w:rsidR="00A92434" w:rsidRPr="00953111" w:rsidP="00A92434" w14:paraId="757C15E3" w14:textId="77777777">
      <w:pPr>
        <w:rPr>
          <w:rFonts w:cs="Open Sans"/>
          <w:szCs w:val="20"/>
          <w:lang w:eastAsia="nb-NO"/>
        </w:rPr>
      </w:pPr>
    </w:p>
    <w:p w:rsidR="00A92434" w:rsidRPr="00F52BA6" w:rsidP="00A92434" w14:paraId="34608C31" w14:textId="77777777">
      <w:pPr>
        <w:pStyle w:val="Heading3"/>
        <w:numPr>
          <w:ilvl w:val="2"/>
          <w:numId w:val="30"/>
        </w:numPr>
        <w:ind w:left="567" w:hanging="567"/>
        <w:rPr>
          <w:rFonts w:ascii="Open Sans" w:hAnsi="Open Sans" w:cs="Open Sans"/>
          <w:b/>
          <w:bCs/>
          <w:szCs w:val="20"/>
          <w:lang w:eastAsia="nb-NO"/>
        </w:rPr>
      </w:pPr>
      <w:bookmarkStart w:id="44" w:name="_Toc126679732"/>
      <w:bookmarkStart w:id="45" w:name="_Toc126847314"/>
      <w:r w:rsidRPr="00F52BA6">
        <w:rPr>
          <w:rFonts w:ascii="Open Sans" w:hAnsi="Open Sans" w:cs="Open Sans"/>
          <w:b/>
          <w:bCs/>
          <w:szCs w:val="20"/>
          <w:lang w:eastAsia="nb-NO"/>
        </w:rPr>
        <w:t>Krav til dokumentasjon</w:t>
      </w:r>
      <w:bookmarkEnd w:id="44"/>
      <w:bookmarkEnd w:id="45"/>
    </w:p>
    <w:p w:rsidR="00A92434" w:rsidRPr="00953111" w:rsidP="00A92434" w14:paraId="76EF0ED6" w14:textId="77777777">
      <w:pPr>
        <w:pStyle w:val="NoSpacing"/>
        <w:rPr>
          <w:rFonts w:cs="Open Sans"/>
          <w:sz w:val="20"/>
          <w:szCs w:val="20"/>
          <w:lang w:val="nb-NO" w:eastAsia="nb-NO"/>
        </w:rPr>
      </w:pPr>
      <w:r w:rsidRPr="00DD5A01">
        <w:rPr>
          <w:rFonts w:cs="Open Sans"/>
          <w:sz w:val="20"/>
          <w:szCs w:val="20"/>
          <w:lang w:val="nb-NO" w:eastAsia="nb-NO"/>
        </w:rPr>
        <w:t>Bekreftelsen av utøvd budsjettdisponering skal fremgå av tilskuddsbrevet. I praksis vil kravet være ivaretatt i de elekt</w:t>
      </w:r>
      <w:r w:rsidRPr="00DD5A01">
        <w:rPr>
          <w:rFonts w:cs="Open Sans"/>
          <w:sz w:val="20"/>
          <w:szCs w:val="20"/>
          <w:lang w:val="nb-NO" w:eastAsia="nb-NO"/>
        </w:rPr>
        <w:t>roniske fagsystemene.</w:t>
      </w:r>
      <w:r w:rsidRPr="00953111">
        <w:rPr>
          <w:rFonts w:cs="Open Sans"/>
          <w:sz w:val="20"/>
          <w:szCs w:val="20"/>
          <w:lang w:val="nb-NO" w:eastAsia="nb-NO"/>
        </w:rPr>
        <w:t xml:space="preserve"> </w:t>
      </w:r>
    </w:p>
    <w:p w:rsidR="00A92434" w:rsidRPr="00953111" w:rsidP="00A92434" w14:paraId="4C191C2E" w14:textId="77777777">
      <w:pPr>
        <w:pStyle w:val="NoSpacing"/>
        <w:rPr>
          <w:rFonts w:cs="Open Sans"/>
          <w:sz w:val="20"/>
          <w:szCs w:val="20"/>
          <w:lang w:val="nb-NO" w:eastAsia="nb-NO"/>
        </w:rPr>
      </w:pPr>
    </w:p>
    <w:p w:rsidR="00A92434" w:rsidRPr="00953111" w:rsidP="00A92434" w14:paraId="7A5AF509" w14:textId="77777777">
      <w:pPr>
        <w:pStyle w:val="NoSpacing"/>
        <w:rPr>
          <w:rFonts w:cs="Open Sans"/>
          <w:sz w:val="20"/>
          <w:szCs w:val="20"/>
          <w:lang w:val="nb-NO" w:eastAsia="nb-NO"/>
        </w:rPr>
      </w:pPr>
      <w:r w:rsidRPr="00953111">
        <w:rPr>
          <w:rFonts w:cs="Open Sans"/>
          <w:sz w:val="20"/>
          <w:szCs w:val="20"/>
          <w:lang w:val="nb-NO" w:eastAsia="nb-NO"/>
        </w:rPr>
        <w:t>Kommunene skal kontrollere informasjon som søker sender inn som har betydning for innvilgelse av tilskuddet. Gjennomførte kontrolltiltak skal dokumenteres på en tilfredsstillende måte.</w:t>
      </w:r>
    </w:p>
    <w:p w:rsidR="00A92434" w:rsidRPr="00953111" w:rsidP="00A92434" w14:paraId="0E7762CB" w14:textId="77777777">
      <w:pPr>
        <w:pStyle w:val="NoSpacing"/>
        <w:rPr>
          <w:rFonts w:cs="Open Sans"/>
          <w:sz w:val="20"/>
          <w:szCs w:val="20"/>
          <w:lang w:val="nb-NO" w:eastAsia="nb-NO"/>
        </w:rPr>
      </w:pPr>
    </w:p>
    <w:p w:rsidR="00A92434" w:rsidRPr="00953111" w:rsidP="00A92434" w14:paraId="1515B76D" w14:textId="77777777">
      <w:pPr>
        <w:pStyle w:val="NoSpacing"/>
        <w:rPr>
          <w:rFonts w:cs="Open Sans"/>
          <w:sz w:val="20"/>
          <w:szCs w:val="20"/>
          <w:lang w:val="nb-NO" w:eastAsia="nb-NO"/>
        </w:rPr>
      </w:pPr>
      <w:r w:rsidRPr="00953111">
        <w:rPr>
          <w:rFonts w:cs="Open Sans"/>
          <w:sz w:val="20"/>
          <w:szCs w:val="20"/>
          <w:lang w:val="nb-NO" w:eastAsia="nb-NO"/>
        </w:rPr>
        <w:t>Dokumentasjon på gjennomførte attestasjonskont</w:t>
      </w:r>
      <w:r w:rsidRPr="00953111">
        <w:rPr>
          <w:rFonts w:cs="Open Sans"/>
          <w:sz w:val="20"/>
          <w:szCs w:val="20"/>
          <w:lang w:val="nb-NO" w:eastAsia="nb-NO"/>
        </w:rPr>
        <w:t xml:space="preserve">roller vil som regel fremgå av de elektronisk fagsystem. </w:t>
      </w:r>
    </w:p>
    <w:p w:rsidR="00A92434" w:rsidRPr="00A92434" w:rsidP="00A92434" w14:paraId="7D2A947B" w14:textId="77777777">
      <w:pPr>
        <w:pStyle w:val="NoSpacing"/>
        <w:ind w:left="360"/>
        <w:rPr>
          <w:rFonts w:cs="Open Sans"/>
          <w:sz w:val="20"/>
          <w:szCs w:val="20"/>
          <w:lang w:val="nb-NO"/>
        </w:rPr>
      </w:pPr>
    </w:p>
    <w:p w:rsidR="00A92434" w:rsidRPr="00953111" w:rsidP="00A92434" w14:paraId="658F2240" w14:textId="77777777">
      <w:pPr>
        <w:pStyle w:val="Heading2"/>
        <w:numPr>
          <w:ilvl w:val="1"/>
          <w:numId w:val="30"/>
        </w:numPr>
        <w:ind w:left="0" w:firstLine="0"/>
        <w:rPr>
          <w:rFonts w:ascii="Open Sans" w:hAnsi="Open Sans" w:cs="Open Sans"/>
          <w:sz w:val="20"/>
          <w:szCs w:val="20"/>
        </w:rPr>
      </w:pPr>
      <w:bookmarkStart w:id="46" w:name="_Toc126847315"/>
      <w:r w:rsidRPr="00953111">
        <w:rPr>
          <w:rFonts w:ascii="Open Sans" w:hAnsi="Open Sans" w:cs="Open Sans"/>
          <w:sz w:val="20"/>
          <w:szCs w:val="20"/>
        </w:rPr>
        <w:t>Kontroll av informasjon fra tilskuddsmottakere</w:t>
      </w:r>
      <w:bookmarkEnd w:id="46"/>
    </w:p>
    <w:p w:rsidR="00A92434" w:rsidRPr="00953111" w:rsidP="00A92434" w14:paraId="3F21DCEC" w14:textId="77777777">
      <w:pPr>
        <w:pStyle w:val="NoSpacing"/>
        <w:rPr>
          <w:rFonts w:cs="Open Sans"/>
          <w:sz w:val="20"/>
          <w:szCs w:val="20"/>
          <w:lang w:val="nb-NO" w:eastAsia="nb-NO"/>
        </w:rPr>
      </w:pPr>
      <w:r w:rsidRPr="00953111">
        <w:rPr>
          <w:rFonts w:cs="Open Sans"/>
          <w:sz w:val="20"/>
          <w:szCs w:val="20"/>
          <w:lang w:val="nb-NO" w:eastAsia="nb-NO"/>
        </w:rPr>
        <w:t xml:space="preserve">Kommunens skal kontrollere informasjonen mottakeren sender inn som har betydning for søknadsbehandlingen. Kommunen skal videre kontrollere </w:t>
      </w:r>
      <w:r w:rsidRPr="00953111">
        <w:rPr>
          <w:rFonts w:cs="Open Sans"/>
          <w:sz w:val="20"/>
          <w:szCs w:val="20"/>
          <w:lang w:val="nb-NO" w:eastAsia="nb-NO"/>
        </w:rPr>
        <w:t>eventuelle rapporter som tilskuddsmottakeren senere sender inn om måloppnåelsen. Gjennomførte kontrolltiltak skal dokumenteres på en tilfredsstillende måte. </w:t>
      </w:r>
    </w:p>
    <w:p w:rsidR="00A92434" w:rsidRPr="00953111" w:rsidP="00A92434" w14:paraId="11252440" w14:textId="77777777">
      <w:pPr>
        <w:pStyle w:val="NoSpacing"/>
        <w:rPr>
          <w:rFonts w:cs="Open Sans"/>
          <w:sz w:val="20"/>
          <w:szCs w:val="20"/>
          <w:lang w:val="nb-NO" w:eastAsia="nb-NO"/>
        </w:rPr>
      </w:pPr>
    </w:p>
    <w:p w:rsidR="00A92434" w:rsidRPr="00953111" w:rsidP="00A92434" w14:paraId="58EC6EE9" w14:textId="77777777">
      <w:pPr>
        <w:pStyle w:val="NoSpacing"/>
        <w:rPr>
          <w:rFonts w:cs="Open Sans"/>
          <w:sz w:val="20"/>
          <w:szCs w:val="20"/>
          <w:lang w:val="nb-NO" w:eastAsia="nb-NO"/>
        </w:rPr>
      </w:pPr>
      <w:r w:rsidRPr="00953111">
        <w:rPr>
          <w:rFonts w:cs="Open Sans"/>
          <w:sz w:val="20"/>
          <w:szCs w:val="20"/>
          <w:lang w:val="nb-NO" w:eastAsia="nb-NO"/>
        </w:rPr>
        <w:t xml:space="preserve">Kontrollen skal tilpasses den enkelte tilskuddsordningen og målet med den. Kontrollen skal ha et </w:t>
      </w:r>
      <w:r w:rsidRPr="00953111">
        <w:rPr>
          <w:rFonts w:cs="Open Sans"/>
          <w:sz w:val="20"/>
          <w:szCs w:val="20"/>
          <w:lang w:val="nb-NO" w:eastAsia="nb-NO"/>
        </w:rPr>
        <w:t>rimelig omfang i forhold til nytten og kostnadene ved kontrollen.</w:t>
      </w:r>
    </w:p>
    <w:p w:rsidR="00A92434" w:rsidRPr="00953111" w:rsidP="00A92434" w14:paraId="0167BB50" w14:textId="77777777">
      <w:pPr>
        <w:pStyle w:val="NoSpacing"/>
        <w:rPr>
          <w:rFonts w:cs="Open Sans"/>
          <w:sz w:val="20"/>
          <w:szCs w:val="20"/>
          <w:lang w:val="nb-NO" w:eastAsia="nb-NO"/>
        </w:rPr>
      </w:pPr>
    </w:p>
    <w:p w:rsidR="00A92434" w:rsidRPr="00953111" w:rsidP="00A92434" w14:paraId="0389974D" w14:textId="77777777">
      <w:pPr>
        <w:pStyle w:val="NoSpacing"/>
        <w:rPr>
          <w:rFonts w:cs="Open Sans"/>
          <w:sz w:val="20"/>
          <w:szCs w:val="20"/>
          <w:lang w:val="nb-NO" w:eastAsia="nb-NO"/>
        </w:rPr>
      </w:pPr>
      <w:r w:rsidRPr="00953111">
        <w:rPr>
          <w:rFonts w:cs="Open Sans"/>
          <w:sz w:val="20"/>
          <w:szCs w:val="20"/>
          <w:lang w:val="nb-NO" w:eastAsia="nb-NO"/>
        </w:rPr>
        <w:t>Kommunen skal kartlegge henholdsvis risiko for at det oppstår feil på grunn av problemer med fortolkning av tilskuddsvilkårene og risiko for uregelmessigheter. Ut fra en vurdering av det sa</w:t>
      </w:r>
      <w:r w:rsidRPr="00953111">
        <w:rPr>
          <w:rFonts w:cs="Open Sans"/>
          <w:sz w:val="20"/>
          <w:szCs w:val="20"/>
          <w:lang w:val="nb-NO" w:eastAsia="nb-NO"/>
        </w:rPr>
        <w:t>mlede risikonivået og hva som er de vesentligste risikomomentene, skal det fastsettes hvilke kontrollpunkter som er mest aktuelle, og hvem som skal foreta kontrollen.</w:t>
      </w:r>
    </w:p>
    <w:p w:rsidR="00A92434" w:rsidRPr="00953111" w:rsidP="00A92434" w14:paraId="507E1108" w14:textId="77777777">
      <w:pPr>
        <w:pStyle w:val="NoSpacing"/>
        <w:rPr>
          <w:rFonts w:cs="Open Sans"/>
          <w:sz w:val="20"/>
          <w:szCs w:val="20"/>
          <w:lang w:val="nb-NO" w:eastAsia="nb-NO"/>
        </w:rPr>
      </w:pPr>
    </w:p>
    <w:p w:rsidR="00A92434" w:rsidRPr="00953111" w:rsidP="00A92434" w14:paraId="0F603DC1" w14:textId="77777777">
      <w:pPr>
        <w:pStyle w:val="Heading2"/>
        <w:numPr>
          <w:ilvl w:val="1"/>
          <w:numId w:val="30"/>
        </w:numPr>
        <w:ind w:left="0" w:firstLine="0"/>
        <w:rPr>
          <w:rFonts w:ascii="Open Sans" w:hAnsi="Open Sans" w:cs="Open Sans"/>
          <w:sz w:val="20"/>
          <w:szCs w:val="20"/>
          <w:lang w:eastAsia="nb-NO"/>
        </w:rPr>
      </w:pPr>
      <w:bookmarkStart w:id="47" w:name="_Toc126847316"/>
      <w:r w:rsidRPr="00953111">
        <w:rPr>
          <w:rFonts w:ascii="Open Sans" w:hAnsi="Open Sans" w:cs="Open Sans"/>
          <w:sz w:val="20"/>
          <w:szCs w:val="20"/>
          <w:lang w:eastAsia="nb-NO"/>
        </w:rPr>
        <w:t>Kontroll med fagsystemene</w:t>
      </w:r>
      <w:bookmarkEnd w:id="47"/>
      <w:r w:rsidRPr="00953111">
        <w:rPr>
          <w:rFonts w:ascii="Open Sans" w:hAnsi="Open Sans" w:cs="Open Sans"/>
          <w:sz w:val="20"/>
          <w:szCs w:val="20"/>
          <w:lang w:eastAsia="nb-NO"/>
        </w:rPr>
        <w:t xml:space="preserve"> </w:t>
      </w:r>
    </w:p>
    <w:p w:rsidR="00A92434" w:rsidRPr="00953111" w:rsidP="00A92434" w14:paraId="7A2DC12B" w14:textId="77777777">
      <w:pPr>
        <w:pStyle w:val="NoSpacing"/>
        <w:rPr>
          <w:rFonts w:cs="Open Sans"/>
          <w:sz w:val="20"/>
          <w:szCs w:val="20"/>
          <w:lang w:val="nb-NO" w:eastAsia="nb-NO"/>
        </w:rPr>
      </w:pPr>
      <w:r w:rsidRPr="00953111">
        <w:rPr>
          <w:rFonts w:cs="Open Sans"/>
          <w:sz w:val="20"/>
          <w:szCs w:val="20"/>
          <w:lang w:val="nb-NO" w:eastAsia="nb-NO"/>
        </w:rPr>
        <w:t>Landbruksdirektoratets elektroniske systemer har tilgangskontroller som sikrer systemets funksjoner og data mot uautorisert endring. Kommunen har en viktig oppgave med å kontrollere og følge opp tilgangene som gis til kommunens ansatte. Tjenstlig behov ska</w:t>
      </w:r>
      <w:r w:rsidRPr="00953111">
        <w:rPr>
          <w:rFonts w:cs="Open Sans"/>
          <w:sz w:val="20"/>
          <w:szCs w:val="20"/>
          <w:lang w:val="nb-NO" w:eastAsia="nb-NO"/>
        </w:rPr>
        <w:t>l ligge til grunn for tilgangene. Det er Statsforvalter som godkjenner og administrerer tilgangene. Kommunen skal melde til Statsforvalter om tjenstlige behov for tilganger, og så raskt som mulig om endringer, f.eks. når noen slutter, endrer ansvarsområde,</w:t>
      </w:r>
      <w:r w:rsidRPr="00953111">
        <w:rPr>
          <w:rFonts w:cs="Open Sans"/>
          <w:sz w:val="20"/>
          <w:szCs w:val="20"/>
          <w:lang w:val="nb-NO" w:eastAsia="nb-NO"/>
        </w:rPr>
        <w:t xml:space="preserve"> går ut i permisjon osv. Meldingen skal være skriftlig og begrunnes slik at Statsforvalter kan vurdere behovet og hvilke tilganger som dekker dette. </w:t>
      </w:r>
    </w:p>
    <w:p w:rsidR="00A92434" w:rsidRPr="00953111" w:rsidP="00A92434" w14:paraId="48588755" w14:textId="77777777">
      <w:pPr>
        <w:pStyle w:val="NoSpacing"/>
        <w:rPr>
          <w:rFonts w:cs="Open Sans"/>
          <w:sz w:val="20"/>
          <w:szCs w:val="20"/>
          <w:lang w:val="nb-NO" w:eastAsia="nb-NO"/>
        </w:rPr>
      </w:pPr>
    </w:p>
    <w:p w:rsidR="00A92434" w:rsidRPr="00953111" w:rsidP="00A92434" w14:paraId="074C9356" w14:textId="77777777">
      <w:pPr>
        <w:pStyle w:val="NoSpacing"/>
        <w:rPr>
          <w:rFonts w:cs="Open Sans"/>
          <w:sz w:val="20"/>
          <w:szCs w:val="20"/>
          <w:lang w:val="nb-NO" w:eastAsia="nb-NO"/>
        </w:rPr>
      </w:pPr>
      <w:r w:rsidRPr="00953111">
        <w:rPr>
          <w:rFonts w:cs="Open Sans"/>
          <w:sz w:val="20"/>
          <w:szCs w:val="20"/>
          <w:lang w:val="nb-NO" w:eastAsia="nb-NO"/>
        </w:rPr>
        <w:t xml:space="preserve">Se nærmere under kapittel 2 og hver tilskuddsordning om hvilke fagsystemer som er aktuelle. </w:t>
      </w:r>
    </w:p>
    <w:p w:rsidR="00A92434" w:rsidRPr="00953111" w:rsidP="00A92434" w14:paraId="1FBCFA59" w14:textId="77777777">
      <w:pPr>
        <w:pStyle w:val="NoSpacing"/>
        <w:rPr>
          <w:rFonts w:cs="Open Sans"/>
          <w:sz w:val="20"/>
          <w:szCs w:val="20"/>
          <w:lang w:val="nb-NO" w:eastAsia="nb-NO"/>
        </w:rPr>
      </w:pPr>
    </w:p>
    <w:p w:rsidR="00A92434" w:rsidRPr="00953111" w:rsidP="00A92434" w14:paraId="2FDCF356" w14:textId="77777777">
      <w:pPr>
        <w:pStyle w:val="Heading2"/>
        <w:numPr>
          <w:ilvl w:val="1"/>
          <w:numId w:val="30"/>
        </w:numPr>
        <w:ind w:left="0" w:firstLine="0"/>
        <w:rPr>
          <w:rFonts w:ascii="Open Sans" w:hAnsi="Open Sans" w:cs="Open Sans"/>
          <w:sz w:val="20"/>
          <w:szCs w:val="20"/>
          <w:lang w:eastAsia="nb-NO"/>
        </w:rPr>
      </w:pPr>
      <w:bookmarkStart w:id="48" w:name="_Toc126847317"/>
      <w:r w:rsidRPr="00953111">
        <w:rPr>
          <w:rFonts w:ascii="Open Sans" w:hAnsi="Open Sans" w:cs="Open Sans"/>
          <w:sz w:val="20"/>
          <w:szCs w:val="20"/>
          <w:lang w:eastAsia="nb-NO"/>
        </w:rPr>
        <w:t>Rapporterin</w:t>
      </w:r>
      <w:r w:rsidRPr="00953111">
        <w:rPr>
          <w:rFonts w:ascii="Open Sans" w:hAnsi="Open Sans" w:cs="Open Sans"/>
          <w:sz w:val="20"/>
          <w:szCs w:val="20"/>
          <w:lang w:eastAsia="nb-NO"/>
        </w:rPr>
        <w:t>g om svakheter og sikkerhetsbrudd</w:t>
      </w:r>
      <w:bookmarkEnd w:id="48"/>
      <w:r w:rsidRPr="00953111">
        <w:rPr>
          <w:rFonts w:ascii="Open Sans" w:hAnsi="Open Sans" w:cs="Open Sans"/>
          <w:sz w:val="20"/>
          <w:szCs w:val="20"/>
          <w:lang w:eastAsia="nb-NO"/>
        </w:rPr>
        <w:t xml:space="preserve"> </w:t>
      </w:r>
    </w:p>
    <w:p w:rsidR="00A92434" w:rsidRPr="00953111" w:rsidP="00A92434" w14:paraId="4A6FFD43" w14:textId="77777777">
      <w:pPr>
        <w:pStyle w:val="NoSpacing"/>
        <w:rPr>
          <w:rFonts w:cs="Open Sans"/>
          <w:sz w:val="20"/>
          <w:szCs w:val="20"/>
          <w:lang w:val="nb-NO" w:eastAsia="nb-NO"/>
        </w:rPr>
      </w:pPr>
      <w:r w:rsidRPr="00953111">
        <w:rPr>
          <w:rFonts w:cs="Open Sans"/>
          <w:sz w:val="20"/>
          <w:szCs w:val="20"/>
          <w:lang w:val="nb-NO" w:eastAsia="nb-NO"/>
        </w:rPr>
        <w:t xml:space="preserve">For å håndtere sikkerheten i de elektroniske fagsystemene på en god måte, har Landbruksdirektoratet behov for at brukerne hos kommunene varsler om svakheter og sikkerhetsbrudd som oppdages. </w:t>
      </w:r>
    </w:p>
    <w:p w:rsidR="00A92434" w:rsidRPr="00953111" w:rsidP="00A92434" w14:paraId="4553D712" w14:textId="77777777">
      <w:pPr>
        <w:pStyle w:val="NoSpacing"/>
        <w:rPr>
          <w:rFonts w:cs="Open Sans"/>
          <w:sz w:val="20"/>
          <w:szCs w:val="20"/>
          <w:lang w:val="nb-NO" w:eastAsia="nb-NO"/>
        </w:rPr>
      </w:pPr>
    </w:p>
    <w:p w:rsidR="00A92434" w:rsidRPr="00953111" w:rsidP="00E97CD7" w14:paraId="3C6E9E50" w14:textId="77777777">
      <w:pPr>
        <w:pStyle w:val="NoSpacing"/>
        <w:numPr>
          <w:ilvl w:val="0"/>
          <w:numId w:val="40"/>
        </w:numPr>
        <w:ind w:left="284" w:hanging="142"/>
        <w:rPr>
          <w:rFonts w:cs="Open Sans"/>
          <w:sz w:val="20"/>
          <w:szCs w:val="20"/>
          <w:lang w:val="nb-NO" w:eastAsia="nb-NO"/>
        </w:rPr>
      </w:pPr>
      <w:r w:rsidRPr="00953111">
        <w:rPr>
          <w:rFonts w:cs="Open Sans"/>
          <w:sz w:val="20"/>
          <w:szCs w:val="20"/>
          <w:lang w:val="nb-NO" w:eastAsia="nb-NO"/>
        </w:rPr>
        <w:t xml:space="preserve">En svakhet i et IT-system er </w:t>
      </w:r>
      <w:r w:rsidRPr="00953111">
        <w:rPr>
          <w:rFonts w:cs="Open Sans"/>
          <w:sz w:val="20"/>
          <w:szCs w:val="20"/>
          <w:lang w:val="nb-NO" w:eastAsia="nb-NO"/>
        </w:rPr>
        <w:t>en egenskap ved IT-systemet som potensielt kan utnyttes, slik at det oppstår uønskede hendelser. Svakheten kan utnyttes både ved uhell, av personer som i utgangspunktet ikke forsøker å skape problemer, og av personer med uhederlige hensikter.</w:t>
      </w:r>
    </w:p>
    <w:p w:rsidR="00A92434" w:rsidRPr="00953111" w:rsidP="00E97CD7" w14:paraId="7ABC358E" w14:textId="77777777">
      <w:pPr>
        <w:pStyle w:val="NoSpacing"/>
        <w:numPr>
          <w:ilvl w:val="0"/>
          <w:numId w:val="40"/>
        </w:numPr>
        <w:ind w:left="284" w:hanging="142"/>
        <w:rPr>
          <w:rFonts w:cs="Open Sans"/>
          <w:sz w:val="20"/>
          <w:szCs w:val="20"/>
          <w:lang w:val="nb-NO" w:eastAsia="nb-NO"/>
        </w:rPr>
      </w:pPr>
      <w:r w:rsidRPr="00953111">
        <w:rPr>
          <w:rFonts w:cs="Open Sans"/>
          <w:sz w:val="20"/>
          <w:szCs w:val="20"/>
          <w:lang w:val="nb-NO" w:eastAsia="nb-NO"/>
        </w:rPr>
        <w:t>Et brudd på i</w:t>
      </w:r>
      <w:r w:rsidRPr="00953111">
        <w:rPr>
          <w:rFonts w:cs="Open Sans"/>
          <w:sz w:val="20"/>
          <w:szCs w:val="20"/>
          <w:lang w:val="nb-NO" w:eastAsia="nb-NO"/>
        </w:rPr>
        <w:t>nformasjonssikkerhet er når det oppstår en uønsket hendelse som gjør at tilgjengelighet, integritet eller konfidensialitet for informasjon ikke lenger er tilstrekkelig ivaretatt.</w:t>
      </w:r>
    </w:p>
    <w:p w:rsidR="00A92434" w:rsidRPr="00953111" w:rsidP="00A92434" w14:paraId="215F8844" w14:textId="77777777">
      <w:pPr>
        <w:pStyle w:val="NoSpacing"/>
        <w:ind w:left="720"/>
        <w:rPr>
          <w:rFonts w:cs="Open Sans"/>
          <w:sz w:val="20"/>
          <w:szCs w:val="20"/>
          <w:lang w:val="nb-NO" w:eastAsia="nb-NO"/>
        </w:rPr>
      </w:pPr>
    </w:p>
    <w:p w:rsidR="00CE13CD" w:rsidP="00A92434" w14:paraId="034508DE" w14:textId="77777777">
      <w:pPr>
        <w:pStyle w:val="NoSpacing"/>
        <w:rPr>
          <w:rFonts w:cs="Open Sans"/>
          <w:sz w:val="20"/>
          <w:szCs w:val="20"/>
          <w:lang w:val="nb-NO" w:eastAsia="nb-NO"/>
        </w:rPr>
      </w:pPr>
    </w:p>
    <w:p w:rsidR="00CE13CD" w:rsidP="00A92434" w14:paraId="4BFB10F5" w14:textId="77777777">
      <w:pPr>
        <w:pStyle w:val="NoSpacing"/>
        <w:rPr>
          <w:rFonts w:cs="Open Sans"/>
          <w:sz w:val="20"/>
          <w:szCs w:val="20"/>
          <w:lang w:val="nb-NO" w:eastAsia="nb-NO"/>
        </w:rPr>
      </w:pPr>
    </w:p>
    <w:p w:rsidR="00CE13CD" w:rsidP="00A92434" w14:paraId="4A0219B0" w14:textId="77777777">
      <w:pPr>
        <w:pStyle w:val="NoSpacing"/>
        <w:rPr>
          <w:rFonts w:cs="Open Sans"/>
          <w:sz w:val="20"/>
          <w:szCs w:val="20"/>
          <w:lang w:val="nb-NO" w:eastAsia="nb-NO"/>
        </w:rPr>
      </w:pPr>
    </w:p>
    <w:p w:rsidR="00CE13CD" w:rsidP="00A92434" w14:paraId="1D2B553D" w14:textId="77777777">
      <w:pPr>
        <w:pStyle w:val="NoSpacing"/>
        <w:rPr>
          <w:rFonts w:cs="Open Sans"/>
          <w:sz w:val="20"/>
          <w:szCs w:val="20"/>
          <w:lang w:val="nb-NO" w:eastAsia="nb-NO"/>
        </w:rPr>
      </w:pPr>
    </w:p>
    <w:p w:rsidR="00CE13CD" w:rsidP="00A92434" w14:paraId="02883714" w14:textId="77777777">
      <w:pPr>
        <w:pStyle w:val="NoSpacing"/>
        <w:rPr>
          <w:rFonts w:cs="Open Sans"/>
          <w:sz w:val="20"/>
          <w:szCs w:val="20"/>
          <w:lang w:val="nb-NO" w:eastAsia="nb-NO"/>
        </w:rPr>
      </w:pPr>
    </w:p>
    <w:p w:rsidR="00CE13CD" w:rsidP="00A92434" w14:paraId="585340AA" w14:textId="77777777">
      <w:pPr>
        <w:pStyle w:val="NoSpacing"/>
        <w:rPr>
          <w:rFonts w:cs="Open Sans"/>
          <w:sz w:val="20"/>
          <w:szCs w:val="20"/>
          <w:lang w:val="nb-NO" w:eastAsia="nb-NO"/>
        </w:rPr>
      </w:pPr>
    </w:p>
    <w:p w:rsidR="00A92434" w:rsidRPr="00953111" w:rsidP="00A92434" w14:paraId="0E9D303E" w14:textId="3EB59CF5">
      <w:pPr>
        <w:pStyle w:val="NoSpacing"/>
        <w:rPr>
          <w:rFonts w:cs="Open Sans"/>
          <w:sz w:val="20"/>
          <w:szCs w:val="20"/>
          <w:lang w:val="nb-NO" w:eastAsia="nb-NO"/>
        </w:rPr>
      </w:pPr>
      <w:r w:rsidRPr="00953111">
        <w:rPr>
          <w:rFonts w:cs="Open Sans"/>
          <w:sz w:val="20"/>
          <w:szCs w:val="20"/>
          <w:lang w:val="nb-NO" w:eastAsia="nb-NO"/>
        </w:rPr>
        <w:t xml:space="preserve">Sikkerhetsbrudd og svakheter rapporteres ved å sende e-post til: </w:t>
      </w:r>
      <w:hyperlink r:id="rId24" w:history="1">
        <w:r w:rsidRPr="00953111">
          <w:rPr>
            <w:rStyle w:val="Hyperlink"/>
            <w:rFonts w:eastAsia="Times New Roman" w:cs="Open Sans"/>
            <w:sz w:val="20"/>
            <w:szCs w:val="20"/>
            <w:lang w:val="nb-NO"/>
          </w:rPr>
          <w:t>sikkerhet@landbruksdirektoratet.no</w:t>
        </w:r>
      </w:hyperlink>
      <w:r w:rsidRPr="00953111">
        <w:rPr>
          <w:rFonts w:cs="Open Sans"/>
          <w:sz w:val="20"/>
          <w:szCs w:val="20"/>
          <w:lang w:val="nb-NO" w:eastAsia="nb-NO"/>
        </w:rPr>
        <w:t xml:space="preserve">, med kopi til </w:t>
      </w:r>
      <w:hyperlink r:id="rId25" w:history="1">
        <w:r w:rsidRPr="00953111">
          <w:rPr>
            <w:rStyle w:val="Hyperlink"/>
            <w:rFonts w:cs="Open Sans"/>
            <w:sz w:val="20"/>
            <w:szCs w:val="20"/>
            <w:lang w:val="nb-NO" w:eastAsia="nb-NO"/>
          </w:rPr>
          <w:t>anne.solstad@statsforvalteren.no</w:t>
        </w:r>
      </w:hyperlink>
      <w:r w:rsidRPr="00953111">
        <w:rPr>
          <w:rFonts w:cs="Open Sans"/>
          <w:sz w:val="20"/>
          <w:szCs w:val="20"/>
          <w:lang w:val="nb-NO" w:eastAsia="nb-NO"/>
        </w:rPr>
        <w:t xml:space="preserve"> </w:t>
      </w:r>
    </w:p>
    <w:p w:rsidR="00A92434" w:rsidP="00A92434" w14:paraId="3F508620" w14:textId="77777777">
      <w:pPr>
        <w:rPr>
          <w:rFonts w:ascii="Times New Roman" w:hAnsi="Times New Roman" w:cs="Times New Roman"/>
          <w:sz w:val="24"/>
          <w:szCs w:val="24"/>
          <w:lang w:eastAsia="nb-NO"/>
        </w:rPr>
      </w:pPr>
    </w:p>
    <w:p w:rsidR="00B461C3" w:rsidRPr="00E85FCA" w:rsidP="00B461C3" w14:paraId="0F365E08" w14:textId="77777777"/>
    <w:p w:rsidR="00B461C3" w:rsidRPr="00E85FCA" w:rsidP="00B461C3" w14:paraId="33C21BAB"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350"/>
        <w:gridCol w:w="264"/>
        <w:gridCol w:w="4315"/>
      </w:tblGrid>
      <w:tr w14:paraId="122D4636" w14:textId="77777777" w:rsidTr="003106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6" w:type="dxa"/>
          </w:tcPr>
          <w:p w:rsidR="00A81FDC" w:rsidRPr="00E85FCA" w:rsidP="00A81FDC" w14:paraId="38AC42E4" w14:textId="77777777">
            <w:r w:rsidRPr="00E85FCA">
              <w:t>Med hilsen</w:t>
            </w:r>
          </w:p>
          <w:p w:rsidR="00A23FF2" w:rsidRPr="00E85FCA" w:rsidP="00A81FDC" w14:paraId="438F0184" w14:textId="77777777"/>
          <w:p w:rsidR="00A81FDC" w:rsidRPr="00E85FCA" w:rsidP="00A81FDC" w14:paraId="6039F2E0" w14:textId="77777777">
            <w:r>
              <w:t>Tore Bjørkli</w:t>
            </w:r>
            <w:r w:rsidRPr="00E85FCA">
              <w:t xml:space="preserve"> (e.f.)</w:t>
            </w:r>
          </w:p>
          <w:p w:rsidR="00A81FDC" w:rsidP="00EC3515" w14:paraId="2A2777FB" w14:textId="77777777">
            <w:r>
              <w:t>d</w:t>
            </w:r>
            <w:r w:rsidR="00CB0D17">
              <w:t>irektør</w:t>
            </w:r>
          </w:p>
          <w:p w:rsidR="00B34373" w:rsidRPr="00E85FCA" w:rsidP="00EC3515" w14:paraId="4732B4A5" w14:textId="593709F9">
            <w:r>
              <w:t>Landbruksavdelingen</w:t>
            </w:r>
          </w:p>
        </w:tc>
        <w:tc>
          <w:tcPr>
            <w:tcW w:w="284" w:type="dxa"/>
          </w:tcPr>
          <w:p w:rsidR="00A81FDC" w:rsidRPr="00E85FCA" w:rsidP="00A81FDC" w14:paraId="7F48FD52" w14:textId="77777777"/>
        </w:tc>
        <w:tc>
          <w:tcPr>
            <w:tcW w:w="4552" w:type="dxa"/>
          </w:tcPr>
          <w:p w:rsidR="003106D9" w:rsidRPr="00E85FCA" w:rsidP="00A81FDC" w14:paraId="2E2B3BC2" w14:textId="77777777"/>
          <w:p w:rsidR="00894E5F" w:rsidRPr="00E85FCA" w:rsidP="00A81FDC" w14:paraId="4BA05CD0" w14:textId="77777777"/>
          <w:p w:rsidR="00A81FDC" w:rsidRPr="00E85FCA" w:rsidP="00A81FDC" w14:paraId="62158182" w14:textId="2A18CAC7">
            <w:r>
              <w:t>Anstein Lyngstad</w:t>
            </w:r>
          </w:p>
          <w:p w:rsidR="00A60E0F" w:rsidP="00A81FDC" w14:paraId="6E165248" w14:textId="12A49A58">
            <w:bookmarkStart w:id="49" w:name="SaksbehandlerStilling"/>
            <w:r>
              <w:t>underdirektør</w:t>
            </w:r>
            <w:bookmarkEnd w:id="49"/>
          </w:p>
          <w:p w:rsidR="00B34373" w:rsidRPr="00E85FCA" w:rsidP="00A81FDC" w14:paraId="695F903C" w14:textId="77777777">
            <w:bookmarkStart w:id="50" w:name="admbetegnelse2"/>
            <w:r>
              <w:t>Seksjon jordbruk og mat</w:t>
            </w:r>
            <w:bookmarkEnd w:id="50"/>
          </w:p>
        </w:tc>
      </w:tr>
    </w:tbl>
    <w:p w:rsidR="00A81FDC" w:rsidP="00A81FDC" w14:paraId="6DEB351F" w14:textId="77777777"/>
    <w:p w:rsidR="00A81FDC" w:rsidRPr="00E85FCA" w:rsidP="00A81FDC" w14:paraId="7361C63E" w14:textId="77777777">
      <w:pPr>
        <w:rPr>
          <w:i/>
        </w:rPr>
      </w:pPr>
      <w:r w:rsidRPr="00E85FCA">
        <w:rPr>
          <w:i/>
        </w:rPr>
        <w:t>D</w:t>
      </w:r>
      <w:r w:rsidRPr="00E85FCA" w:rsidR="00060003">
        <w:rPr>
          <w:i/>
        </w:rPr>
        <w:t xml:space="preserve">okumentet er </w:t>
      </w:r>
      <w:r w:rsidRPr="00E85FCA">
        <w:rPr>
          <w:i/>
        </w:rPr>
        <w:t xml:space="preserve">elektronisk </w:t>
      </w:r>
      <w:r w:rsidRPr="00E85FCA" w:rsidR="00060003">
        <w:rPr>
          <w:i/>
        </w:rPr>
        <w:t>godkjent</w:t>
      </w:r>
    </w:p>
    <w:p w:rsidR="00A81FDC" w:rsidP="00A81FDC" w14:paraId="08FF2C97" w14:textId="77777777"/>
    <w:p w:rsidR="00E97CD7" w:rsidP="00A81FDC" w14:paraId="405E5E45" w14:textId="77777777"/>
    <w:p w:rsidR="00F22C69" w:rsidP="000D3220" w14:paraId="7F53467E" w14:textId="77777777">
      <w:r>
        <w:t>Vedlegg</w:t>
      </w:r>
    </w:p>
    <w:tbl>
      <w:tblPr>
        <w:tblW w:w="5000" w:type="pct"/>
        <w:tblLook w:val="04A0"/>
      </w:tblPr>
      <w:tblGrid>
        <w:gridCol w:w="392"/>
        <w:gridCol w:w="8537"/>
      </w:tblGrid>
      <w:tr w14:paraId="1DA57199" w14:textId="77777777">
        <w:tblPrEx>
          <w:tblW w:w="5000" w:type="pct"/>
          <w:tblLook w:val="04A0"/>
        </w:tblPrEx>
        <w:tc>
          <w:tcPr>
            <w:tcW w:w="0" w:type="auto"/>
          </w:tcPr>
          <w:p w:rsidR="001973EC" w:rsidP="000D3220" w14:paraId="38C45047" w14:textId="77777777">
            <w:bookmarkStart w:id="51" w:name="Vedlegg"/>
            <w:bookmarkEnd w:id="51"/>
            <w:r>
              <w:t>1</w:t>
            </w:r>
          </w:p>
        </w:tc>
        <w:tc>
          <w:tcPr>
            <w:tcW w:w="0" w:type="auto"/>
          </w:tcPr>
          <w:p w:rsidR="001973EC" w:rsidP="000D3220" w14:paraId="5E487B0C" w14:textId="77777777">
            <w:r>
              <w:t xml:space="preserve">Tildeling av tilskuddsmidler til </w:t>
            </w:r>
            <w:r>
              <w:t>skogbrukstiltak i Trøndelag 2023</w:t>
            </w:r>
          </w:p>
        </w:tc>
      </w:tr>
      <w:tr w14:paraId="13FB7A73" w14:textId="77777777">
        <w:tblPrEx>
          <w:tblW w:w="5000" w:type="pct"/>
          <w:tblLook w:val="04A0"/>
        </w:tblPrEx>
        <w:tc>
          <w:tcPr>
            <w:tcW w:w="0" w:type="auto"/>
          </w:tcPr>
          <w:p w:rsidR="001973EC" w:rsidP="000D3220" w14:paraId="6F03C62F" w14:textId="77777777">
            <w:r>
              <w:t>2</w:t>
            </w:r>
          </w:p>
        </w:tc>
        <w:tc>
          <w:tcPr>
            <w:tcW w:w="0" w:type="auto"/>
          </w:tcPr>
          <w:p w:rsidR="001973EC" w:rsidP="000D3220" w14:paraId="7ED6DD7A" w14:textId="77777777">
            <w:r>
              <w:t>Skjema oversendelse av vedtak NMSK tilskuddssatser</w:t>
            </w:r>
          </w:p>
        </w:tc>
      </w:tr>
      <w:tr w14:paraId="73AFAEA7" w14:textId="77777777">
        <w:tblPrEx>
          <w:tblW w:w="5000" w:type="pct"/>
          <w:tblLook w:val="04A0"/>
        </w:tblPrEx>
        <w:tc>
          <w:tcPr>
            <w:tcW w:w="0" w:type="auto"/>
          </w:tcPr>
          <w:p w:rsidR="001973EC" w:rsidP="000D3220" w14:paraId="31953B43" w14:textId="77777777">
            <w:r>
              <w:t>3</w:t>
            </w:r>
          </w:p>
        </w:tc>
        <w:tc>
          <w:tcPr>
            <w:tcW w:w="0" w:type="auto"/>
          </w:tcPr>
          <w:p w:rsidR="001973EC" w:rsidP="000D3220" w14:paraId="450F36A2" w14:textId="77777777">
            <w:r>
              <w:t>Tilskudd til spesielle miljøtiltak i jordbruket - rammer og prioriteringer 2023</w:t>
            </w:r>
          </w:p>
        </w:tc>
      </w:tr>
      <w:tr w14:paraId="1BAE31AB" w14:textId="77777777">
        <w:tblPrEx>
          <w:tblW w:w="5000" w:type="pct"/>
          <w:tblLook w:val="04A0"/>
        </w:tblPrEx>
        <w:tc>
          <w:tcPr>
            <w:tcW w:w="0" w:type="auto"/>
          </w:tcPr>
          <w:p w:rsidR="001973EC" w:rsidP="000D3220" w14:paraId="35CC39A6" w14:textId="77777777">
            <w:r>
              <w:t>4</w:t>
            </w:r>
          </w:p>
        </w:tc>
        <w:tc>
          <w:tcPr>
            <w:tcW w:w="0" w:type="auto"/>
          </w:tcPr>
          <w:p w:rsidR="001973EC" w:rsidP="000D3220" w14:paraId="76CC6E3E" w14:textId="77777777">
            <w:r>
              <w:t>Tilskudd til drenering - rammer 2023</w:t>
            </w:r>
          </w:p>
        </w:tc>
      </w:tr>
      <w:tr w14:paraId="5A15AA42" w14:textId="77777777">
        <w:tblPrEx>
          <w:tblW w:w="5000" w:type="pct"/>
          <w:tblLook w:val="04A0"/>
        </w:tblPrEx>
        <w:tc>
          <w:tcPr>
            <w:tcW w:w="0" w:type="auto"/>
          </w:tcPr>
          <w:p w:rsidR="001973EC" w:rsidP="000D3220" w14:paraId="04B42B64" w14:textId="77777777">
            <w:r>
              <w:t>5</w:t>
            </w:r>
          </w:p>
        </w:tc>
        <w:tc>
          <w:tcPr>
            <w:tcW w:w="0" w:type="auto"/>
          </w:tcPr>
          <w:p w:rsidR="001973EC" w:rsidP="000D3220" w14:paraId="0EF14CA2" w14:textId="77777777">
            <w:r>
              <w:t>Tiltak i beiteområder - kommunale rammer og</w:t>
            </w:r>
            <w:r>
              <w:t xml:space="preserve"> prioriteringer i 2023</w:t>
            </w:r>
          </w:p>
        </w:tc>
      </w:tr>
    </w:tbl>
    <w:p w:rsidR="00CE13CD" w:rsidP="000D3220" w14:paraId="22D25812" w14:textId="77777777">
      <w:bookmarkStart w:id="52" w:name="KopiTilTabell"/>
      <w:bookmarkEnd w:id="52"/>
    </w:p>
    <w:p w:rsidR="00CE13CD" w:rsidP="000D3220" w14:paraId="043BC1DE" w14:textId="77777777"/>
    <w:p w:rsidR="00CE13CD" w:rsidP="000D3220" w14:paraId="3EC8299B" w14:textId="77777777"/>
    <w:p w:rsidR="001973EC" w:rsidP="000D3220" w14:paraId="0C3183CA" w14:textId="0389211E">
      <w:r>
        <w:t>Likelydende brev sendt til:</w:t>
      </w:r>
    </w:p>
    <w:tbl>
      <w:tblPr>
        <w:tblW w:w="5000" w:type="pct"/>
        <w:tblLook w:val="04A0"/>
      </w:tblPr>
      <w:tblGrid>
        <w:gridCol w:w="3784"/>
        <w:gridCol w:w="2673"/>
        <w:gridCol w:w="692"/>
        <w:gridCol w:w="1780"/>
      </w:tblGrid>
      <w:tr w14:paraId="6F469F88" w14:textId="77777777">
        <w:tblPrEx>
          <w:tblW w:w="5000" w:type="pct"/>
          <w:tblLook w:val="04A0"/>
        </w:tblPrEx>
        <w:tc>
          <w:tcPr>
            <w:tcW w:w="0" w:type="auto"/>
          </w:tcPr>
          <w:p w:rsidR="00F22C69" w:rsidP="000D3220" w14:paraId="62999FBE" w14:textId="77777777">
            <w:bookmarkStart w:id="53" w:name="Eksternemottakeretabell"/>
            <w:bookmarkEnd w:id="53"/>
            <w:r>
              <w:t>Orkland kommune</w:t>
            </w:r>
          </w:p>
        </w:tc>
        <w:tc>
          <w:tcPr>
            <w:tcW w:w="0" w:type="auto"/>
          </w:tcPr>
          <w:p w:rsidR="00F22C69" w:rsidP="000D3220" w14:paraId="3A92212D" w14:textId="77777777">
            <w:r>
              <w:t>Postboks 83</w:t>
            </w:r>
          </w:p>
        </w:tc>
        <w:tc>
          <w:tcPr>
            <w:tcW w:w="0" w:type="auto"/>
          </w:tcPr>
          <w:p w:rsidR="00F22C69" w:rsidP="000D3220" w14:paraId="130F9D6F" w14:textId="77777777">
            <w:r>
              <w:t>7301</w:t>
            </w:r>
          </w:p>
        </w:tc>
        <w:tc>
          <w:tcPr>
            <w:tcW w:w="0" w:type="auto"/>
          </w:tcPr>
          <w:p w:rsidR="00F22C69" w:rsidP="000D3220" w14:paraId="591755E2" w14:textId="77777777">
            <w:r>
              <w:t>ORKANGER</w:t>
            </w:r>
          </w:p>
        </w:tc>
      </w:tr>
      <w:tr w14:paraId="4896284A" w14:textId="77777777">
        <w:tblPrEx>
          <w:tblW w:w="5000" w:type="pct"/>
          <w:tblLook w:val="04A0"/>
        </w:tblPrEx>
        <w:tc>
          <w:tcPr>
            <w:tcW w:w="0" w:type="auto"/>
          </w:tcPr>
          <w:p w:rsidR="00F22C69" w:rsidP="000D3220" w14:paraId="03631BD9" w14:textId="77777777">
            <w:r>
              <w:t>Trondheim kommune</w:t>
            </w:r>
          </w:p>
        </w:tc>
        <w:tc>
          <w:tcPr>
            <w:tcW w:w="0" w:type="auto"/>
          </w:tcPr>
          <w:p w:rsidR="00F22C69" w:rsidP="000D3220" w14:paraId="0C2FF5A1" w14:textId="77777777">
            <w:r>
              <w:t>Postboks 2300 Torgarden</w:t>
            </w:r>
          </w:p>
        </w:tc>
        <w:tc>
          <w:tcPr>
            <w:tcW w:w="0" w:type="auto"/>
          </w:tcPr>
          <w:p w:rsidR="00F22C69" w:rsidP="000D3220" w14:paraId="26EED1E5" w14:textId="77777777">
            <w:r>
              <w:t>7004</w:t>
            </w:r>
          </w:p>
        </w:tc>
        <w:tc>
          <w:tcPr>
            <w:tcW w:w="0" w:type="auto"/>
          </w:tcPr>
          <w:p w:rsidR="00F22C69" w:rsidP="000D3220" w14:paraId="32F6FEB5" w14:textId="77777777">
            <w:r>
              <w:t>TRONDHEIM</w:t>
            </w:r>
          </w:p>
        </w:tc>
      </w:tr>
      <w:tr w14:paraId="443D2CD2" w14:textId="77777777">
        <w:tblPrEx>
          <w:tblW w:w="5000" w:type="pct"/>
          <w:tblLook w:val="04A0"/>
        </w:tblPrEx>
        <w:tc>
          <w:tcPr>
            <w:tcW w:w="0" w:type="auto"/>
          </w:tcPr>
          <w:p w:rsidR="00F22C69" w:rsidP="000D3220" w14:paraId="4394841C" w14:textId="77777777">
            <w:r>
              <w:t>Åfjord kommune</w:t>
            </w:r>
          </w:p>
        </w:tc>
        <w:tc>
          <w:tcPr>
            <w:tcW w:w="0" w:type="auto"/>
          </w:tcPr>
          <w:p w:rsidR="00F22C69" w:rsidP="000D3220" w14:paraId="339D0F39" w14:textId="77777777">
            <w:r>
              <w:t>Øvre Årnes 7</w:t>
            </w:r>
          </w:p>
        </w:tc>
        <w:tc>
          <w:tcPr>
            <w:tcW w:w="0" w:type="auto"/>
          </w:tcPr>
          <w:p w:rsidR="00F22C69" w:rsidP="000D3220" w14:paraId="2B5DCA83" w14:textId="77777777">
            <w:r>
              <w:t>7170</w:t>
            </w:r>
          </w:p>
        </w:tc>
        <w:tc>
          <w:tcPr>
            <w:tcW w:w="0" w:type="auto"/>
          </w:tcPr>
          <w:p w:rsidR="00F22C69" w:rsidP="000D3220" w14:paraId="482EBE09" w14:textId="77777777">
            <w:r>
              <w:t>ÅFJORD</w:t>
            </w:r>
          </w:p>
        </w:tc>
      </w:tr>
      <w:tr w14:paraId="79C5F128" w14:textId="77777777">
        <w:tblPrEx>
          <w:tblW w:w="5000" w:type="pct"/>
          <w:tblLook w:val="04A0"/>
        </w:tblPrEx>
        <w:tc>
          <w:tcPr>
            <w:tcW w:w="0" w:type="auto"/>
          </w:tcPr>
          <w:p w:rsidR="00F22C69" w:rsidP="000D3220" w14:paraId="79ED4E0D" w14:textId="77777777">
            <w:r>
              <w:t>Lierne kommune</w:t>
            </w:r>
          </w:p>
        </w:tc>
        <w:tc>
          <w:tcPr>
            <w:tcW w:w="0" w:type="auto"/>
          </w:tcPr>
          <w:p w:rsidR="00F22C69" w:rsidP="000D3220" w14:paraId="1FD839CB" w14:textId="77777777">
            <w:r>
              <w:t>Heggvollveien 6</w:t>
            </w:r>
          </w:p>
        </w:tc>
        <w:tc>
          <w:tcPr>
            <w:tcW w:w="0" w:type="auto"/>
          </w:tcPr>
          <w:p w:rsidR="00F22C69" w:rsidP="000D3220" w14:paraId="452DD7F8" w14:textId="77777777">
            <w:r>
              <w:t>7882</w:t>
            </w:r>
          </w:p>
        </w:tc>
        <w:tc>
          <w:tcPr>
            <w:tcW w:w="0" w:type="auto"/>
          </w:tcPr>
          <w:p w:rsidR="00F22C69" w:rsidP="000D3220" w14:paraId="0AC319EB" w14:textId="77777777">
            <w:r>
              <w:t>NORDLI</w:t>
            </w:r>
          </w:p>
        </w:tc>
      </w:tr>
      <w:tr w14:paraId="185893B8" w14:textId="77777777">
        <w:tblPrEx>
          <w:tblW w:w="5000" w:type="pct"/>
          <w:tblLook w:val="04A0"/>
        </w:tblPrEx>
        <w:tc>
          <w:tcPr>
            <w:tcW w:w="0" w:type="auto"/>
          </w:tcPr>
          <w:p w:rsidR="00F22C69" w:rsidP="000D3220" w14:paraId="39C192DA" w14:textId="77777777">
            <w:r>
              <w:t xml:space="preserve">Heim </w:t>
            </w:r>
            <w:r>
              <w:t>kommune</w:t>
            </w:r>
          </w:p>
        </w:tc>
        <w:tc>
          <w:tcPr>
            <w:tcW w:w="0" w:type="auto"/>
          </w:tcPr>
          <w:p w:rsidR="00F22C69" w:rsidP="000D3220" w14:paraId="522B90D5" w14:textId="77777777">
            <w:r>
              <w:t>Trondheimsveien 1</w:t>
            </w:r>
          </w:p>
        </w:tc>
        <w:tc>
          <w:tcPr>
            <w:tcW w:w="0" w:type="auto"/>
          </w:tcPr>
          <w:p w:rsidR="00F22C69" w:rsidP="000D3220" w14:paraId="6C601AD6" w14:textId="77777777">
            <w:r>
              <w:t>7200</w:t>
            </w:r>
          </w:p>
        </w:tc>
        <w:tc>
          <w:tcPr>
            <w:tcW w:w="0" w:type="auto"/>
          </w:tcPr>
          <w:p w:rsidR="00F22C69" w:rsidP="000D3220" w14:paraId="3DF26D51" w14:textId="77777777">
            <w:r>
              <w:t>KYRKSÆTERØRA</w:t>
            </w:r>
          </w:p>
        </w:tc>
      </w:tr>
      <w:tr w14:paraId="3E5C1F24" w14:textId="77777777">
        <w:tblPrEx>
          <w:tblW w:w="5000" w:type="pct"/>
          <w:tblLook w:val="04A0"/>
        </w:tblPrEx>
        <w:tc>
          <w:tcPr>
            <w:tcW w:w="0" w:type="auto"/>
          </w:tcPr>
          <w:p w:rsidR="00F22C69" w:rsidP="000D3220" w14:paraId="1927C4C6" w14:textId="77777777">
            <w:r>
              <w:t>Rindal kommune</w:t>
            </w:r>
          </w:p>
        </w:tc>
        <w:tc>
          <w:tcPr>
            <w:tcW w:w="0" w:type="auto"/>
          </w:tcPr>
          <w:p w:rsidR="00F22C69" w:rsidP="000D3220" w14:paraId="25B4ABFC" w14:textId="77777777">
            <w:r>
              <w:t>Rindalsvegen 17</w:t>
            </w:r>
          </w:p>
        </w:tc>
        <w:tc>
          <w:tcPr>
            <w:tcW w:w="0" w:type="auto"/>
          </w:tcPr>
          <w:p w:rsidR="00F22C69" w:rsidP="000D3220" w14:paraId="1F36A409" w14:textId="77777777">
            <w:r>
              <w:t>6657</w:t>
            </w:r>
          </w:p>
        </w:tc>
        <w:tc>
          <w:tcPr>
            <w:tcW w:w="0" w:type="auto"/>
          </w:tcPr>
          <w:p w:rsidR="00F22C69" w:rsidP="000D3220" w14:paraId="0E3FBDAC" w14:textId="77777777">
            <w:r>
              <w:t>RINDAL</w:t>
            </w:r>
          </w:p>
        </w:tc>
      </w:tr>
      <w:tr w14:paraId="6BB67A4C" w14:textId="77777777">
        <w:tblPrEx>
          <w:tblW w:w="5000" w:type="pct"/>
          <w:tblLook w:val="04A0"/>
        </w:tblPrEx>
        <w:tc>
          <w:tcPr>
            <w:tcW w:w="0" w:type="auto"/>
          </w:tcPr>
          <w:p w:rsidR="00F22C69" w:rsidP="000D3220" w14:paraId="6F236FA2" w14:textId="77777777">
            <w:r>
              <w:t>Leka kommune</w:t>
            </w:r>
          </w:p>
        </w:tc>
        <w:tc>
          <w:tcPr>
            <w:tcW w:w="0" w:type="auto"/>
          </w:tcPr>
          <w:p w:rsidR="00F22C69" w:rsidP="000D3220" w14:paraId="3D7E8599" w14:textId="77777777">
            <w:r>
              <w:t>Leknesveien 67</w:t>
            </w:r>
          </w:p>
        </w:tc>
        <w:tc>
          <w:tcPr>
            <w:tcW w:w="0" w:type="auto"/>
          </w:tcPr>
          <w:p w:rsidR="00F22C69" w:rsidP="000D3220" w14:paraId="39D82037" w14:textId="77777777">
            <w:r>
              <w:t>7994</w:t>
            </w:r>
          </w:p>
        </w:tc>
        <w:tc>
          <w:tcPr>
            <w:tcW w:w="0" w:type="auto"/>
          </w:tcPr>
          <w:p w:rsidR="00F22C69" w:rsidP="000D3220" w14:paraId="3358AB75" w14:textId="77777777">
            <w:r>
              <w:t>LEKA</w:t>
            </w:r>
          </w:p>
        </w:tc>
      </w:tr>
      <w:tr w14:paraId="4891C245" w14:textId="77777777">
        <w:tblPrEx>
          <w:tblW w:w="5000" w:type="pct"/>
          <w:tblLook w:val="04A0"/>
        </w:tblPrEx>
        <w:tc>
          <w:tcPr>
            <w:tcW w:w="0" w:type="auto"/>
          </w:tcPr>
          <w:p w:rsidR="00F22C69" w:rsidP="000D3220" w14:paraId="527EAACC" w14:textId="77777777">
            <w:r>
              <w:t>Flatanger kommune</w:t>
            </w:r>
          </w:p>
        </w:tc>
        <w:tc>
          <w:tcPr>
            <w:tcW w:w="0" w:type="auto"/>
          </w:tcPr>
          <w:p w:rsidR="00F22C69" w:rsidP="000D3220" w14:paraId="606B313E" w14:textId="77777777">
            <w:r>
              <w:t>Lauvsneshaugen 25</w:t>
            </w:r>
          </w:p>
        </w:tc>
        <w:tc>
          <w:tcPr>
            <w:tcW w:w="0" w:type="auto"/>
          </w:tcPr>
          <w:p w:rsidR="00F22C69" w:rsidP="000D3220" w14:paraId="0B4D0F43" w14:textId="77777777">
            <w:r>
              <w:t>7770</w:t>
            </w:r>
          </w:p>
        </w:tc>
        <w:tc>
          <w:tcPr>
            <w:tcW w:w="0" w:type="auto"/>
          </w:tcPr>
          <w:p w:rsidR="00F22C69" w:rsidP="000D3220" w14:paraId="264F3ADC" w14:textId="77777777">
            <w:r>
              <w:t>FLATANGER</w:t>
            </w:r>
          </w:p>
        </w:tc>
      </w:tr>
      <w:tr w14:paraId="16AA315B" w14:textId="77777777">
        <w:tblPrEx>
          <w:tblW w:w="5000" w:type="pct"/>
          <w:tblLook w:val="04A0"/>
        </w:tblPrEx>
        <w:tc>
          <w:tcPr>
            <w:tcW w:w="0" w:type="auto"/>
          </w:tcPr>
          <w:p w:rsidR="00F22C69" w:rsidP="000D3220" w14:paraId="1AD69B53" w14:textId="77777777">
            <w:r>
              <w:t>Skaun kommune</w:t>
            </w:r>
          </w:p>
        </w:tc>
        <w:tc>
          <w:tcPr>
            <w:tcW w:w="0" w:type="auto"/>
          </w:tcPr>
          <w:p w:rsidR="00F22C69" w:rsidP="000D3220" w14:paraId="361172DB" w14:textId="77777777">
            <w:r>
              <w:t>Postboks 74</w:t>
            </w:r>
          </w:p>
        </w:tc>
        <w:tc>
          <w:tcPr>
            <w:tcW w:w="0" w:type="auto"/>
          </w:tcPr>
          <w:p w:rsidR="00F22C69" w:rsidP="000D3220" w14:paraId="566FFBC5" w14:textId="77777777">
            <w:r>
              <w:t>7358</w:t>
            </w:r>
          </w:p>
        </w:tc>
        <w:tc>
          <w:tcPr>
            <w:tcW w:w="0" w:type="auto"/>
          </w:tcPr>
          <w:p w:rsidR="00F22C69" w:rsidP="000D3220" w14:paraId="211AA7F5" w14:textId="77777777">
            <w:r>
              <w:t>BØRSA</w:t>
            </w:r>
          </w:p>
        </w:tc>
      </w:tr>
      <w:tr w14:paraId="49CB6525" w14:textId="77777777">
        <w:tblPrEx>
          <w:tblW w:w="5000" w:type="pct"/>
          <w:tblLook w:val="04A0"/>
        </w:tblPrEx>
        <w:tc>
          <w:tcPr>
            <w:tcW w:w="0" w:type="auto"/>
          </w:tcPr>
          <w:p w:rsidR="00F22C69" w:rsidP="000D3220" w14:paraId="1A343140" w14:textId="77777777">
            <w:r>
              <w:t>Nærøysund kommune</w:t>
            </w:r>
          </w:p>
        </w:tc>
        <w:tc>
          <w:tcPr>
            <w:tcW w:w="0" w:type="auto"/>
          </w:tcPr>
          <w:p w:rsidR="00F22C69" w:rsidP="000D3220" w14:paraId="5F5218C6" w14:textId="77777777">
            <w:r>
              <w:t xml:space="preserve">Postboks 133, </w:t>
            </w:r>
            <w:r>
              <w:t>Sentrum</w:t>
            </w:r>
          </w:p>
        </w:tc>
        <w:tc>
          <w:tcPr>
            <w:tcW w:w="0" w:type="auto"/>
          </w:tcPr>
          <w:p w:rsidR="00F22C69" w:rsidP="000D3220" w14:paraId="6B8D4A6E" w14:textId="77777777">
            <w:r>
              <w:t>7901</w:t>
            </w:r>
          </w:p>
        </w:tc>
        <w:tc>
          <w:tcPr>
            <w:tcW w:w="0" w:type="auto"/>
          </w:tcPr>
          <w:p w:rsidR="00F22C69" w:rsidP="000D3220" w14:paraId="266D4A62" w14:textId="77777777">
            <w:r>
              <w:t>RØRVIK</w:t>
            </w:r>
          </w:p>
        </w:tc>
      </w:tr>
      <w:tr w14:paraId="07D5748E" w14:textId="77777777">
        <w:tblPrEx>
          <w:tblW w:w="5000" w:type="pct"/>
          <w:tblLook w:val="04A0"/>
        </w:tblPrEx>
        <w:tc>
          <w:tcPr>
            <w:tcW w:w="0" w:type="auto"/>
          </w:tcPr>
          <w:p w:rsidR="00F22C69" w:rsidP="000D3220" w14:paraId="1AF42A97" w14:textId="77777777">
            <w:r>
              <w:t>Stjørdal kommune</w:t>
            </w:r>
          </w:p>
        </w:tc>
        <w:tc>
          <w:tcPr>
            <w:tcW w:w="0" w:type="auto"/>
          </w:tcPr>
          <w:p w:rsidR="00F22C69" w:rsidP="000D3220" w14:paraId="241296C8" w14:textId="77777777">
            <w:r>
              <w:t>Postboks 133 / 134</w:t>
            </w:r>
          </w:p>
        </w:tc>
        <w:tc>
          <w:tcPr>
            <w:tcW w:w="0" w:type="auto"/>
          </w:tcPr>
          <w:p w:rsidR="00F22C69" w:rsidP="000D3220" w14:paraId="782F4BC6" w14:textId="77777777">
            <w:r>
              <w:t>7501</w:t>
            </w:r>
          </w:p>
        </w:tc>
        <w:tc>
          <w:tcPr>
            <w:tcW w:w="0" w:type="auto"/>
          </w:tcPr>
          <w:p w:rsidR="00F22C69" w:rsidP="000D3220" w14:paraId="497AD1F5" w14:textId="77777777">
            <w:r>
              <w:t>STJØRDAL</w:t>
            </w:r>
          </w:p>
        </w:tc>
      </w:tr>
      <w:tr w14:paraId="35B3AD93" w14:textId="77777777">
        <w:tblPrEx>
          <w:tblW w:w="5000" w:type="pct"/>
          <w:tblLook w:val="04A0"/>
        </w:tblPrEx>
        <w:tc>
          <w:tcPr>
            <w:tcW w:w="0" w:type="auto"/>
          </w:tcPr>
          <w:p w:rsidR="00F22C69" w:rsidP="000D3220" w14:paraId="22E5292E" w14:textId="77777777">
            <w:r>
              <w:t>Røros kommune</w:t>
            </w:r>
          </w:p>
        </w:tc>
        <w:tc>
          <w:tcPr>
            <w:tcW w:w="0" w:type="auto"/>
          </w:tcPr>
          <w:p w:rsidR="00F22C69" w:rsidP="000D3220" w14:paraId="4C698906" w14:textId="77777777">
            <w:r>
              <w:t>Bergmannsgt. 23</w:t>
            </w:r>
          </w:p>
        </w:tc>
        <w:tc>
          <w:tcPr>
            <w:tcW w:w="0" w:type="auto"/>
          </w:tcPr>
          <w:p w:rsidR="00F22C69" w:rsidP="000D3220" w14:paraId="07BA97AE" w14:textId="77777777">
            <w:r>
              <w:t>7374</w:t>
            </w:r>
          </w:p>
        </w:tc>
        <w:tc>
          <w:tcPr>
            <w:tcW w:w="0" w:type="auto"/>
          </w:tcPr>
          <w:p w:rsidR="00F22C69" w:rsidP="000D3220" w14:paraId="1C59A24A" w14:textId="77777777">
            <w:r>
              <w:t>RØROS</w:t>
            </w:r>
          </w:p>
        </w:tc>
      </w:tr>
      <w:tr w14:paraId="5D08D3AB" w14:textId="77777777">
        <w:tblPrEx>
          <w:tblW w:w="5000" w:type="pct"/>
          <w:tblLook w:val="04A0"/>
        </w:tblPrEx>
        <w:tc>
          <w:tcPr>
            <w:tcW w:w="0" w:type="auto"/>
          </w:tcPr>
          <w:p w:rsidR="00F22C69" w:rsidP="000D3220" w14:paraId="4916BF30" w14:textId="77777777">
            <w:r>
              <w:t>Indre Fosen kommune</w:t>
            </w:r>
          </w:p>
        </w:tc>
        <w:tc>
          <w:tcPr>
            <w:tcW w:w="0" w:type="auto"/>
          </w:tcPr>
          <w:p w:rsidR="00F22C69" w:rsidP="000D3220" w14:paraId="08B165AA" w14:textId="77777777">
            <w:r>
              <w:t>Postboks 23</w:t>
            </w:r>
          </w:p>
        </w:tc>
        <w:tc>
          <w:tcPr>
            <w:tcW w:w="0" w:type="auto"/>
          </w:tcPr>
          <w:p w:rsidR="00F22C69" w:rsidP="000D3220" w14:paraId="1895DA57" w14:textId="77777777">
            <w:r>
              <w:t>7101</w:t>
            </w:r>
          </w:p>
        </w:tc>
        <w:tc>
          <w:tcPr>
            <w:tcW w:w="0" w:type="auto"/>
          </w:tcPr>
          <w:p w:rsidR="00F22C69" w:rsidP="000D3220" w14:paraId="47E5FC32" w14:textId="77777777">
            <w:r>
              <w:t>RISSA</w:t>
            </w:r>
          </w:p>
        </w:tc>
      </w:tr>
      <w:tr w14:paraId="18A0CC54" w14:textId="77777777">
        <w:tblPrEx>
          <w:tblW w:w="5000" w:type="pct"/>
          <w:tblLook w:val="04A0"/>
        </w:tblPrEx>
        <w:tc>
          <w:tcPr>
            <w:tcW w:w="0" w:type="auto"/>
          </w:tcPr>
          <w:p w:rsidR="00F22C69" w:rsidP="000D3220" w14:paraId="36AD283B" w14:textId="77777777">
            <w:r>
              <w:t>Osen kommune</w:t>
            </w:r>
          </w:p>
        </w:tc>
        <w:tc>
          <w:tcPr>
            <w:tcW w:w="0" w:type="auto"/>
          </w:tcPr>
          <w:p w:rsidR="00F22C69" w:rsidP="000D3220" w14:paraId="2BED227F" w14:textId="77777777">
            <w:r>
              <w:t>Rådhusveien 13</w:t>
            </w:r>
          </w:p>
        </w:tc>
        <w:tc>
          <w:tcPr>
            <w:tcW w:w="0" w:type="auto"/>
          </w:tcPr>
          <w:p w:rsidR="00F22C69" w:rsidP="000D3220" w14:paraId="43512B6B" w14:textId="77777777">
            <w:r>
              <w:t>7740</w:t>
            </w:r>
          </w:p>
        </w:tc>
        <w:tc>
          <w:tcPr>
            <w:tcW w:w="0" w:type="auto"/>
          </w:tcPr>
          <w:p w:rsidR="00F22C69" w:rsidP="000D3220" w14:paraId="1BFB7413" w14:textId="77777777">
            <w:r>
              <w:t>STEINSDALEN</w:t>
            </w:r>
          </w:p>
        </w:tc>
      </w:tr>
      <w:tr w14:paraId="0823AA90" w14:textId="77777777">
        <w:tblPrEx>
          <w:tblW w:w="5000" w:type="pct"/>
          <w:tblLook w:val="04A0"/>
        </w:tblPrEx>
        <w:tc>
          <w:tcPr>
            <w:tcW w:w="0" w:type="auto"/>
          </w:tcPr>
          <w:p w:rsidR="00F22C69" w:rsidP="000D3220" w14:paraId="6BCB7AAB" w14:textId="77777777">
            <w:r>
              <w:t>Ørland kommune</w:t>
            </w:r>
          </w:p>
        </w:tc>
        <w:tc>
          <w:tcPr>
            <w:tcW w:w="0" w:type="auto"/>
          </w:tcPr>
          <w:p w:rsidR="00F22C69" w:rsidP="000D3220" w14:paraId="782DEF40" w14:textId="77777777">
            <w:r>
              <w:t>Postboks 43</w:t>
            </w:r>
          </w:p>
        </w:tc>
        <w:tc>
          <w:tcPr>
            <w:tcW w:w="0" w:type="auto"/>
          </w:tcPr>
          <w:p w:rsidR="00F22C69" w:rsidP="000D3220" w14:paraId="15405148" w14:textId="77777777">
            <w:r>
              <w:t>7159</w:t>
            </w:r>
          </w:p>
        </w:tc>
        <w:tc>
          <w:tcPr>
            <w:tcW w:w="0" w:type="auto"/>
          </w:tcPr>
          <w:p w:rsidR="00F22C69" w:rsidP="000D3220" w14:paraId="5F7AE157" w14:textId="77777777">
            <w:r>
              <w:t>BJUGN</w:t>
            </w:r>
          </w:p>
        </w:tc>
      </w:tr>
      <w:tr w14:paraId="3D947EEA" w14:textId="77777777">
        <w:tblPrEx>
          <w:tblW w:w="5000" w:type="pct"/>
          <w:tblLook w:val="04A0"/>
        </w:tblPrEx>
        <w:tc>
          <w:tcPr>
            <w:tcW w:w="0" w:type="auto"/>
          </w:tcPr>
          <w:p w:rsidR="00F22C69" w:rsidP="000D3220" w14:paraId="5B5315A0" w14:textId="77777777">
            <w:r>
              <w:t>Holtålen kommune</w:t>
            </w:r>
          </w:p>
        </w:tc>
        <w:tc>
          <w:tcPr>
            <w:tcW w:w="0" w:type="auto"/>
          </w:tcPr>
          <w:p w:rsidR="00F22C69" w:rsidP="000D3220" w14:paraId="1D7187A0" w14:textId="77777777">
            <w:r>
              <w:t>Bakkavegen 1</w:t>
            </w:r>
          </w:p>
        </w:tc>
        <w:tc>
          <w:tcPr>
            <w:tcW w:w="0" w:type="auto"/>
          </w:tcPr>
          <w:p w:rsidR="00F22C69" w:rsidP="000D3220" w14:paraId="276CB934" w14:textId="77777777">
            <w:r>
              <w:t>7380</w:t>
            </w:r>
          </w:p>
        </w:tc>
        <w:tc>
          <w:tcPr>
            <w:tcW w:w="0" w:type="auto"/>
          </w:tcPr>
          <w:p w:rsidR="00F22C69" w:rsidP="000D3220" w14:paraId="1109BC96" w14:textId="77777777">
            <w:r>
              <w:t>ÅLEN</w:t>
            </w:r>
          </w:p>
        </w:tc>
      </w:tr>
      <w:tr w14:paraId="72503F6C" w14:textId="77777777">
        <w:tblPrEx>
          <w:tblW w:w="5000" w:type="pct"/>
          <w:tblLook w:val="04A0"/>
        </w:tblPrEx>
        <w:tc>
          <w:tcPr>
            <w:tcW w:w="0" w:type="auto"/>
          </w:tcPr>
          <w:p w:rsidR="00F22C69" w:rsidP="000D3220" w14:paraId="04D5A83C" w14:textId="77777777">
            <w:r>
              <w:t>Overhalla kommune</w:t>
            </w:r>
          </w:p>
        </w:tc>
        <w:tc>
          <w:tcPr>
            <w:tcW w:w="0" w:type="auto"/>
          </w:tcPr>
          <w:p w:rsidR="00F22C69" w:rsidP="000D3220" w14:paraId="13A3B561" w14:textId="77777777">
            <w:r>
              <w:t>Svalivegen 2</w:t>
            </w:r>
          </w:p>
        </w:tc>
        <w:tc>
          <w:tcPr>
            <w:tcW w:w="0" w:type="auto"/>
          </w:tcPr>
          <w:p w:rsidR="00F22C69" w:rsidP="000D3220" w14:paraId="0A720AD4" w14:textId="77777777">
            <w:r>
              <w:t>7863</w:t>
            </w:r>
          </w:p>
        </w:tc>
        <w:tc>
          <w:tcPr>
            <w:tcW w:w="0" w:type="auto"/>
          </w:tcPr>
          <w:p w:rsidR="00F22C69" w:rsidP="000D3220" w14:paraId="54163085" w14:textId="77777777">
            <w:r>
              <w:t>OVERHALLA</w:t>
            </w:r>
          </w:p>
        </w:tc>
      </w:tr>
      <w:tr w14:paraId="6018FC29" w14:textId="77777777">
        <w:tblPrEx>
          <w:tblW w:w="5000" w:type="pct"/>
          <w:tblLook w:val="04A0"/>
        </w:tblPrEx>
        <w:tc>
          <w:tcPr>
            <w:tcW w:w="0" w:type="auto"/>
          </w:tcPr>
          <w:p w:rsidR="00F22C69" w:rsidP="000D3220" w14:paraId="0B9DFBA9" w14:textId="77777777">
            <w:r>
              <w:t>Høylandet kommune</w:t>
            </w:r>
          </w:p>
        </w:tc>
        <w:tc>
          <w:tcPr>
            <w:tcW w:w="0" w:type="auto"/>
          </w:tcPr>
          <w:p w:rsidR="00F22C69" w:rsidP="000D3220" w14:paraId="46CC4BC0" w14:textId="77777777">
            <w:r>
              <w:t>Vargeia 1</w:t>
            </w:r>
          </w:p>
        </w:tc>
        <w:tc>
          <w:tcPr>
            <w:tcW w:w="0" w:type="auto"/>
          </w:tcPr>
          <w:p w:rsidR="00F22C69" w:rsidP="000D3220" w14:paraId="2682D7EC" w14:textId="77777777">
            <w:r>
              <w:t>7877</w:t>
            </w:r>
          </w:p>
        </w:tc>
        <w:tc>
          <w:tcPr>
            <w:tcW w:w="0" w:type="auto"/>
          </w:tcPr>
          <w:p w:rsidR="00F22C69" w:rsidP="000D3220" w14:paraId="04A2440B" w14:textId="77777777">
            <w:r>
              <w:t>HØYLANDET</w:t>
            </w:r>
          </w:p>
        </w:tc>
      </w:tr>
      <w:tr w14:paraId="4769EAA3" w14:textId="77777777">
        <w:tblPrEx>
          <w:tblW w:w="5000" w:type="pct"/>
          <w:tblLook w:val="04A0"/>
        </w:tblPrEx>
        <w:tc>
          <w:tcPr>
            <w:tcW w:w="0" w:type="auto"/>
          </w:tcPr>
          <w:p w:rsidR="00F22C69" w:rsidP="000D3220" w14:paraId="398EAA81" w14:textId="77777777">
            <w:r>
              <w:t>Selbu kommune</w:t>
            </w:r>
          </w:p>
        </w:tc>
        <w:tc>
          <w:tcPr>
            <w:tcW w:w="0" w:type="auto"/>
          </w:tcPr>
          <w:p w:rsidR="00F22C69" w:rsidP="000D3220" w14:paraId="312FE923" w14:textId="77777777">
            <w:r>
              <w:t>Gjelbakken 15</w:t>
            </w:r>
          </w:p>
        </w:tc>
        <w:tc>
          <w:tcPr>
            <w:tcW w:w="0" w:type="auto"/>
          </w:tcPr>
          <w:p w:rsidR="00F22C69" w:rsidP="000D3220" w14:paraId="160FA821" w14:textId="77777777">
            <w:r>
              <w:t>7580</w:t>
            </w:r>
          </w:p>
        </w:tc>
        <w:tc>
          <w:tcPr>
            <w:tcW w:w="0" w:type="auto"/>
          </w:tcPr>
          <w:p w:rsidR="00F22C69" w:rsidP="000D3220" w14:paraId="71B1A73E" w14:textId="77777777">
            <w:r>
              <w:t>SELBU</w:t>
            </w:r>
          </w:p>
        </w:tc>
      </w:tr>
      <w:tr w14:paraId="34D7336B" w14:textId="77777777">
        <w:tblPrEx>
          <w:tblW w:w="5000" w:type="pct"/>
          <w:tblLook w:val="04A0"/>
        </w:tblPrEx>
        <w:tc>
          <w:tcPr>
            <w:tcW w:w="0" w:type="auto"/>
          </w:tcPr>
          <w:p w:rsidR="00F22C69" w:rsidP="000D3220" w14:paraId="455B4575" w14:textId="77777777">
            <w:r>
              <w:t>Hitra kommune</w:t>
            </w:r>
          </w:p>
        </w:tc>
        <w:tc>
          <w:tcPr>
            <w:tcW w:w="0" w:type="auto"/>
          </w:tcPr>
          <w:p w:rsidR="00F22C69" w:rsidP="000D3220" w14:paraId="598475F7" w14:textId="77777777">
            <w:r>
              <w:t>Rådhusveien 1</w:t>
            </w:r>
          </w:p>
        </w:tc>
        <w:tc>
          <w:tcPr>
            <w:tcW w:w="0" w:type="auto"/>
          </w:tcPr>
          <w:p w:rsidR="00F22C69" w:rsidP="000D3220" w14:paraId="49AE641D" w14:textId="77777777">
            <w:r>
              <w:t>7240</w:t>
            </w:r>
          </w:p>
        </w:tc>
        <w:tc>
          <w:tcPr>
            <w:tcW w:w="0" w:type="auto"/>
          </w:tcPr>
          <w:p w:rsidR="00F22C69" w:rsidP="000D3220" w14:paraId="42438F24" w14:textId="77777777">
            <w:r>
              <w:t>HITRA</w:t>
            </w:r>
          </w:p>
        </w:tc>
      </w:tr>
      <w:tr w14:paraId="11F4F9B2" w14:textId="77777777">
        <w:tblPrEx>
          <w:tblW w:w="5000" w:type="pct"/>
          <w:tblLook w:val="04A0"/>
        </w:tblPrEx>
        <w:tc>
          <w:tcPr>
            <w:tcW w:w="0" w:type="auto"/>
          </w:tcPr>
          <w:p w:rsidR="00F22C69" w:rsidP="000D3220" w14:paraId="3EDC5375" w14:textId="77777777">
            <w:r>
              <w:t>Frøya kommune</w:t>
            </w:r>
          </w:p>
        </w:tc>
        <w:tc>
          <w:tcPr>
            <w:tcW w:w="0" w:type="auto"/>
          </w:tcPr>
          <w:p w:rsidR="00F22C69" w:rsidP="000D3220" w14:paraId="257A8333" w14:textId="77777777">
            <w:r>
              <w:t>Postboks 152</w:t>
            </w:r>
          </w:p>
        </w:tc>
        <w:tc>
          <w:tcPr>
            <w:tcW w:w="0" w:type="auto"/>
          </w:tcPr>
          <w:p w:rsidR="00F22C69" w:rsidP="000D3220" w14:paraId="6808113E" w14:textId="77777777">
            <w:r>
              <w:t>7261</w:t>
            </w:r>
          </w:p>
        </w:tc>
        <w:tc>
          <w:tcPr>
            <w:tcW w:w="0" w:type="auto"/>
          </w:tcPr>
          <w:p w:rsidR="00F22C69" w:rsidP="000D3220" w14:paraId="188A6FF0" w14:textId="77777777">
            <w:r>
              <w:t>SISTRANDA</w:t>
            </w:r>
          </w:p>
        </w:tc>
      </w:tr>
      <w:tr w14:paraId="7DD3C97E" w14:textId="77777777">
        <w:tblPrEx>
          <w:tblW w:w="5000" w:type="pct"/>
          <w:tblLook w:val="04A0"/>
        </w:tblPrEx>
        <w:tc>
          <w:tcPr>
            <w:tcW w:w="0" w:type="auto"/>
          </w:tcPr>
          <w:p w:rsidR="00F22C69" w:rsidP="000D3220" w14:paraId="7E1BDB48" w14:textId="77777777">
            <w:r>
              <w:t>Grong kommune</w:t>
            </w:r>
          </w:p>
        </w:tc>
        <w:tc>
          <w:tcPr>
            <w:tcW w:w="0" w:type="auto"/>
          </w:tcPr>
          <w:p w:rsidR="00F22C69" w:rsidP="000D3220" w14:paraId="0DB84D26" w14:textId="77777777">
            <w:r>
              <w:t>Postboks 162</w:t>
            </w:r>
          </w:p>
        </w:tc>
        <w:tc>
          <w:tcPr>
            <w:tcW w:w="0" w:type="auto"/>
          </w:tcPr>
          <w:p w:rsidR="00F22C69" w:rsidP="000D3220" w14:paraId="7274652C" w14:textId="77777777">
            <w:r>
              <w:t>7871</w:t>
            </w:r>
          </w:p>
        </w:tc>
        <w:tc>
          <w:tcPr>
            <w:tcW w:w="0" w:type="auto"/>
          </w:tcPr>
          <w:p w:rsidR="00F22C69" w:rsidP="000D3220" w14:paraId="765A35ED" w14:textId="77777777">
            <w:r>
              <w:t>GRONG</w:t>
            </w:r>
          </w:p>
        </w:tc>
      </w:tr>
      <w:tr w14:paraId="66EFF39F" w14:textId="77777777">
        <w:tblPrEx>
          <w:tblW w:w="5000" w:type="pct"/>
          <w:tblLook w:val="04A0"/>
        </w:tblPrEx>
        <w:tc>
          <w:tcPr>
            <w:tcW w:w="0" w:type="auto"/>
          </w:tcPr>
          <w:p w:rsidR="00F22C69" w:rsidP="000D3220" w14:paraId="40E5E57A" w14:textId="77777777">
            <w:r>
              <w:t>Levanger kommune</w:t>
            </w:r>
          </w:p>
        </w:tc>
        <w:tc>
          <w:tcPr>
            <w:tcW w:w="0" w:type="auto"/>
          </w:tcPr>
          <w:p w:rsidR="00F22C69" w:rsidP="000D3220" w14:paraId="4EA15927" w14:textId="77777777">
            <w:r>
              <w:t>Postboks 130</w:t>
            </w:r>
          </w:p>
        </w:tc>
        <w:tc>
          <w:tcPr>
            <w:tcW w:w="0" w:type="auto"/>
          </w:tcPr>
          <w:p w:rsidR="00F22C69" w:rsidP="000D3220" w14:paraId="1EE61339" w14:textId="77777777">
            <w:r>
              <w:t>7601</w:t>
            </w:r>
          </w:p>
        </w:tc>
        <w:tc>
          <w:tcPr>
            <w:tcW w:w="0" w:type="auto"/>
          </w:tcPr>
          <w:p w:rsidR="00F22C69" w:rsidP="000D3220" w14:paraId="7B7C3451" w14:textId="77777777">
            <w:r>
              <w:t>LEVANGER</w:t>
            </w:r>
          </w:p>
        </w:tc>
      </w:tr>
      <w:tr w14:paraId="7CF37908" w14:textId="77777777">
        <w:tblPrEx>
          <w:tblW w:w="5000" w:type="pct"/>
          <w:tblLook w:val="04A0"/>
        </w:tblPrEx>
        <w:tc>
          <w:tcPr>
            <w:tcW w:w="0" w:type="auto"/>
          </w:tcPr>
          <w:p w:rsidR="00F22C69" w:rsidP="000D3220" w14:paraId="1E61FFB1" w14:textId="77777777">
            <w:r>
              <w:t>Melhus kommune</w:t>
            </w:r>
          </w:p>
        </w:tc>
        <w:tc>
          <w:tcPr>
            <w:tcW w:w="0" w:type="auto"/>
          </w:tcPr>
          <w:p w:rsidR="00F22C69" w:rsidP="000D3220" w14:paraId="309AF67A" w14:textId="77777777">
            <w:r>
              <w:t>Rådhusveien 2</w:t>
            </w:r>
          </w:p>
        </w:tc>
        <w:tc>
          <w:tcPr>
            <w:tcW w:w="0" w:type="auto"/>
          </w:tcPr>
          <w:p w:rsidR="00F22C69" w:rsidP="000D3220" w14:paraId="43EE839B" w14:textId="77777777">
            <w:r>
              <w:t>7224</w:t>
            </w:r>
          </w:p>
        </w:tc>
        <w:tc>
          <w:tcPr>
            <w:tcW w:w="0" w:type="auto"/>
          </w:tcPr>
          <w:p w:rsidR="00F22C69" w:rsidP="000D3220" w14:paraId="303BB09E" w14:textId="77777777">
            <w:r>
              <w:t>MELHUS</w:t>
            </w:r>
          </w:p>
        </w:tc>
      </w:tr>
      <w:tr w14:paraId="2EF70AB7" w14:textId="77777777">
        <w:tblPrEx>
          <w:tblW w:w="5000" w:type="pct"/>
          <w:tblLook w:val="04A0"/>
        </w:tblPrEx>
        <w:tc>
          <w:tcPr>
            <w:tcW w:w="0" w:type="auto"/>
          </w:tcPr>
          <w:p w:rsidR="00F22C69" w:rsidP="000D3220" w14:paraId="23772DBB" w14:textId="77777777">
            <w:r>
              <w:t>Oppdal kommune</w:t>
            </w:r>
          </w:p>
        </w:tc>
        <w:tc>
          <w:tcPr>
            <w:tcW w:w="0" w:type="auto"/>
          </w:tcPr>
          <w:p w:rsidR="00F22C69" w:rsidP="000D3220" w14:paraId="2E22224C" w14:textId="77777777">
            <w:r>
              <w:t>Inge Krokanns veg 2</w:t>
            </w:r>
          </w:p>
        </w:tc>
        <w:tc>
          <w:tcPr>
            <w:tcW w:w="0" w:type="auto"/>
          </w:tcPr>
          <w:p w:rsidR="00F22C69" w:rsidP="000D3220" w14:paraId="6E8A7C66" w14:textId="77777777">
            <w:r>
              <w:t>7340</w:t>
            </w:r>
          </w:p>
        </w:tc>
        <w:tc>
          <w:tcPr>
            <w:tcW w:w="0" w:type="auto"/>
          </w:tcPr>
          <w:p w:rsidR="00F22C69" w:rsidP="000D3220" w14:paraId="51D33723" w14:textId="77777777">
            <w:r>
              <w:t>OPPDAL</w:t>
            </w:r>
          </w:p>
        </w:tc>
      </w:tr>
      <w:tr w14:paraId="43D68081" w14:textId="77777777">
        <w:tblPrEx>
          <w:tblW w:w="5000" w:type="pct"/>
          <w:tblLook w:val="04A0"/>
        </w:tblPrEx>
        <w:tc>
          <w:tcPr>
            <w:tcW w:w="0" w:type="auto"/>
          </w:tcPr>
          <w:p w:rsidR="00F22C69" w:rsidP="000D3220" w14:paraId="5662CF84" w14:textId="77777777">
            <w:r>
              <w:t>Verdal kommune</w:t>
            </w:r>
          </w:p>
        </w:tc>
        <w:tc>
          <w:tcPr>
            <w:tcW w:w="0" w:type="auto"/>
          </w:tcPr>
          <w:p w:rsidR="00F22C69" w:rsidP="000D3220" w14:paraId="27BFEE45" w14:textId="77777777">
            <w:r>
              <w:t>Postboks 24</w:t>
            </w:r>
          </w:p>
        </w:tc>
        <w:tc>
          <w:tcPr>
            <w:tcW w:w="0" w:type="auto"/>
          </w:tcPr>
          <w:p w:rsidR="00F22C69" w:rsidP="000D3220" w14:paraId="09249573" w14:textId="77777777">
            <w:r>
              <w:t>7651</w:t>
            </w:r>
          </w:p>
        </w:tc>
        <w:tc>
          <w:tcPr>
            <w:tcW w:w="0" w:type="auto"/>
          </w:tcPr>
          <w:p w:rsidR="00F22C69" w:rsidP="000D3220" w14:paraId="5B862216" w14:textId="77777777">
            <w:r>
              <w:t>VERDAL</w:t>
            </w:r>
          </w:p>
        </w:tc>
      </w:tr>
      <w:tr w14:paraId="342F135B" w14:textId="77777777">
        <w:tblPrEx>
          <w:tblW w:w="5000" w:type="pct"/>
          <w:tblLook w:val="04A0"/>
        </w:tblPrEx>
        <w:tc>
          <w:tcPr>
            <w:tcW w:w="0" w:type="auto"/>
          </w:tcPr>
          <w:p w:rsidR="00F22C69" w:rsidP="000D3220" w14:paraId="170CBEE4" w14:textId="77777777">
            <w:r>
              <w:t>Frosta kommune</w:t>
            </w:r>
          </w:p>
        </w:tc>
        <w:tc>
          <w:tcPr>
            <w:tcW w:w="0" w:type="auto"/>
          </w:tcPr>
          <w:p w:rsidR="00F22C69" w:rsidP="000D3220" w14:paraId="5F03E520" w14:textId="77777777">
            <w:r>
              <w:t>Fånesvegen 1</w:t>
            </w:r>
          </w:p>
        </w:tc>
        <w:tc>
          <w:tcPr>
            <w:tcW w:w="0" w:type="auto"/>
          </w:tcPr>
          <w:p w:rsidR="00F22C69" w:rsidP="000D3220" w14:paraId="3379F496" w14:textId="77777777">
            <w:r>
              <w:t>7633</w:t>
            </w:r>
          </w:p>
        </w:tc>
        <w:tc>
          <w:tcPr>
            <w:tcW w:w="0" w:type="auto"/>
          </w:tcPr>
          <w:p w:rsidR="00F22C69" w:rsidP="000D3220" w14:paraId="68A8F0E9" w14:textId="77777777">
            <w:r>
              <w:t>FROSTA</w:t>
            </w:r>
          </w:p>
        </w:tc>
      </w:tr>
      <w:tr w14:paraId="553B0941" w14:textId="77777777">
        <w:tblPrEx>
          <w:tblW w:w="5000" w:type="pct"/>
          <w:tblLook w:val="04A0"/>
        </w:tblPrEx>
        <w:tc>
          <w:tcPr>
            <w:tcW w:w="0" w:type="auto"/>
          </w:tcPr>
          <w:p w:rsidR="00F22C69" w:rsidP="000D3220" w14:paraId="0D065571" w14:textId="77777777">
            <w:r>
              <w:t>Namsskogan kommune</w:t>
            </w:r>
          </w:p>
        </w:tc>
        <w:tc>
          <w:tcPr>
            <w:tcW w:w="0" w:type="auto"/>
          </w:tcPr>
          <w:p w:rsidR="00F22C69" w:rsidP="000D3220" w14:paraId="47087930" w14:textId="77777777">
            <w:r>
              <w:t>R. C. Hansens vei 2</w:t>
            </w:r>
          </w:p>
        </w:tc>
        <w:tc>
          <w:tcPr>
            <w:tcW w:w="0" w:type="auto"/>
          </w:tcPr>
          <w:p w:rsidR="00F22C69" w:rsidP="000D3220" w14:paraId="2B1DF590" w14:textId="77777777">
            <w:r>
              <w:t>7890</w:t>
            </w:r>
          </w:p>
        </w:tc>
        <w:tc>
          <w:tcPr>
            <w:tcW w:w="0" w:type="auto"/>
          </w:tcPr>
          <w:p w:rsidR="00F22C69" w:rsidP="000D3220" w14:paraId="376267F6" w14:textId="77777777">
            <w:r>
              <w:t>NAMSSKOGAN</w:t>
            </w:r>
          </w:p>
        </w:tc>
      </w:tr>
      <w:tr w14:paraId="3A3A843A" w14:textId="77777777">
        <w:tblPrEx>
          <w:tblW w:w="5000" w:type="pct"/>
          <w:tblLook w:val="04A0"/>
        </w:tblPrEx>
        <w:tc>
          <w:tcPr>
            <w:tcW w:w="0" w:type="auto"/>
          </w:tcPr>
          <w:p w:rsidR="00F22C69" w:rsidP="000D3220" w14:paraId="54DEE7FE" w14:textId="77777777">
            <w:r>
              <w:t>Raarvihken Tjïelte/ Røyrvik kommune</w:t>
            </w:r>
          </w:p>
        </w:tc>
        <w:tc>
          <w:tcPr>
            <w:tcW w:w="0" w:type="auto"/>
          </w:tcPr>
          <w:p w:rsidR="00F22C69" w:rsidP="000D3220" w14:paraId="0676CBE6" w14:textId="77777777">
            <w:r>
              <w:t>Røyrvikveien 5</w:t>
            </w:r>
          </w:p>
        </w:tc>
        <w:tc>
          <w:tcPr>
            <w:tcW w:w="0" w:type="auto"/>
          </w:tcPr>
          <w:p w:rsidR="00F22C69" w:rsidP="000D3220" w14:paraId="1678FB1E" w14:textId="77777777">
            <w:r>
              <w:t>7898</w:t>
            </w:r>
          </w:p>
        </w:tc>
        <w:tc>
          <w:tcPr>
            <w:tcW w:w="0" w:type="auto"/>
          </w:tcPr>
          <w:p w:rsidR="00F22C69" w:rsidP="000D3220" w14:paraId="3A466918" w14:textId="77777777">
            <w:r>
              <w:t>LIMINGEN</w:t>
            </w:r>
          </w:p>
        </w:tc>
      </w:tr>
      <w:tr w14:paraId="1650446C" w14:textId="77777777">
        <w:tblPrEx>
          <w:tblW w:w="5000" w:type="pct"/>
          <w:tblLook w:val="04A0"/>
        </w:tblPrEx>
        <w:tc>
          <w:tcPr>
            <w:tcW w:w="0" w:type="auto"/>
          </w:tcPr>
          <w:p w:rsidR="00F22C69" w:rsidP="000D3220" w14:paraId="71EF7BFC" w14:textId="77777777">
            <w:r>
              <w:t>Steinkjer kommune</w:t>
            </w:r>
          </w:p>
        </w:tc>
        <w:tc>
          <w:tcPr>
            <w:tcW w:w="0" w:type="auto"/>
          </w:tcPr>
          <w:p w:rsidR="00F22C69" w:rsidP="000D3220" w14:paraId="0B74675D" w14:textId="77777777">
            <w:r>
              <w:t>Postboks 2530</w:t>
            </w:r>
          </w:p>
        </w:tc>
        <w:tc>
          <w:tcPr>
            <w:tcW w:w="0" w:type="auto"/>
          </w:tcPr>
          <w:p w:rsidR="00F22C69" w:rsidP="000D3220" w14:paraId="0BAE1528" w14:textId="77777777">
            <w:r>
              <w:t>7729</w:t>
            </w:r>
          </w:p>
        </w:tc>
        <w:tc>
          <w:tcPr>
            <w:tcW w:w="0" w:type="auto"/>
          </w:tcPr>
          <w:p w:rsidR="00F22C69" w:rsidP="000D3220" w14:paraId="306E661D" w14:textId="77777777">
            <w:r>
              <w:t>STEINKJER</w:t>
            </w:r>
          </w:p>
        </w:tc>
      </w:tr>
      <w:tr w14:paraId="5BC02AD3" w14:textId="77777777">
        <w:tblPrEx>
          <w:tblW w:w="5000" w:type="pct"/>
          <w:tblLook w:val="04A0"/>
        </w:tblPrEx>
        <w:tc>
          <w:tcPr>
            <w:tcW w:w="0" w:type="auto"/>
          </w:tcPr>
          <w:p w:rsidR="00F22C69" w:rsidP="000D3220" w14:paraId="205DAD91" w14:textId="77777777">
            <w:r>
              <w:t>Inderøy kommune</w:t>
            </w:r>
          </w:p>
        </w:tc>
        <w:tc>
          <w:tcPr>
            <w:tcW w:w="0" w:type="auto"/>
          </w:tcPr>
          <w:p w:rsidR="00F22C69" w:rsidP="000D3220" w14:paraId="44D84E58" w14:textId="77777777">
            <w:r>
              <w:t>Vennalivegen 7</w:t>
            </w:r>
          </w:p>
        </w:tc>
        <w:tc>
          <w:tcPr>
            <w:tcW w:w="0" w:type="auto"/>
          </w:tcPr>
          <w:p w:rsidR="00F22C69" w:rsidP="000D3220" w14:paraId="3942686D" w14:textId="77777777">
            <w:r>
              <w:t>7670</w:t>
            </w:r>
          </w:p>
        </w:tc>
        <w:tc>
          <w:tcPr>
            <w:tcW w:w="0" w:type="auto"/>
          </w:tcPr>
          <w:p w:rsidR="00F22C69" w:rsidP="000D3220" w14:paraId="43ACEB00" w14:textId="77777777">
            <w:r>
              <w:t>INDERØY</w:t>
            </w:r>
          </w:p>
        </w:tc>
      </w:tr>
      <w:tr w14:paraId="2B0A6C53" w14:textId="77777777">
        <w:tblPrEx>
          <w:tblW w:w="5000" w:type="pct"/>
          <w:tblLook w:val="04A0"/>
        </w:tblPrEx>
        <w:tc>
          <w:tcPr>
            <w:tcW w:w="0" w:type="auto"/>
          </w:tcPr>
          <w:p w:rsidR="00F22C69" w:rsidP="000D3220" w14:paraId="7637D9F5" w14:textId="77777777">
            <w:r>
              <w:t xml:space="preserve">Meråker </w:t>
            </w:r>
            <w:r>
              <w:t>kommune</w:t>
            </w:r>
          </w:p>
        </w:tc>
        <w:tc>
          <w:tcPr>
            <w:tcW w:w="0" w:type="auto"/>
          </w:tcPr>
          <w:p w:rsidR="00F22C69" w:rsidP="000D3220" w14:paraId="57B18F21" w14:textId="77777777">
            <w:r>
              <w:t>Rådhusgata 7</w:t>
            </w:r>
          </w:p>
        </w:tc>
        <w:tc>
          <w:tcPr>
            <w:tcW w:w="0" w:type="auto"/>
          </w:tcPr>
          <w:p w:rsidR="00F22C69" w:rsidP="000D3220" w14:paraId="51CCBA08" w14:textId="77777777">
            <w:r>
              <w:t>7530</w:t>
            </w:r>
          </w:p>
        </w:tc>
        <w:tc>
          <w:tcPr>
            <w:tcW w:w="0" w:type="auto"/>
          </w:tcPr>
          <w:p w:rsidR="00F22C69" w:rsidP="000D3220" w14:paraId="3609A4F7" w14:textId="77777777">
            <w:r>
              <w:t>MERÅKER</w:t>
            </w:r>
          </w:p>
        </w:tc>
      </w:tr>
      <w:tr w14:paraId="58B405B7" w14:textId="77777777">
        <w:tblPrEx>
          <w:tblW w:w="5000" w:type="pct"/>
          <w:tblLook w:val="04A0"/>
        </w:tblPrEx>
        <w:tc>
          <w:tcPr>
            <w:tcW w:w="0" w:type="auto"/>
          </w:tcPr>
          <w:p w:rsidR="00F22C69" w:rsidP="000D3220" w14:paraId="49EA88C3" w14:textId="77777777">
            <w:r>
              <w:t>Namsos kommune</w:t>
            </w:r>
          </w:p>
        </w:tc>
        <w:tc>
          <w:tcPr>
            <w:tcW w:w="0" w:type="auto"/>
          </w:tcPr>
          <w:p w:rsidR="00F22C69" w:rsidP="000D3220" w14:paraId="458D8E29" w14:textId="77777777">
            <w:r>
              <w:t>Stavarvegen 2</w:t>
            </w:r>
          </w:p>
        </w:tc>
        <w:tc>
          <w:tcPr>
            <w:tcW w:w="0" w:type="auto"/>
          </w:tcPr>
          <w:p w:rsidR="00F22C69" w:rsidP="000D3220" w14:paraId="62939542" w14:textId="77777777">
            <w:r>
              <w:t>7856</w:t>
            </w:r>
          </w:p>
        </w:tc>
        <w:tc>
          <w:tcPr>
            <w:tcW w:w="0" w:type="auto"/>
          </w:tcPr>
          <w:p w:rsidR="00F22C69" w:rsidP="000D3220" w14:paraId="52D1E110" w14:textId="77777777">
            <w:r>
              <w:t>JØA</w:t>
            </w:r>
          </w:p>
        </w:tc>
      </w:tr>
      <w:tr w14:paraId="025F1F4B" w14:textId="77777777">
        <w:tblPrEx>
          <w:tblW w:w="5000" w:type="pct"/>
          <w:tblLook w:val="04A0"/>
        </w:tblPrEx>
        <w:tc>
          <w:tcPr>
            <w:tcW w:w="0" w:type="auto"/>
          </w:tcPr>
          <w:p w:rsidR="00F22C69" w:rsidP="000D3220" w14:paraId="0D4C34B2" w14:textId="77777777">
            <w:r>
              <w:t>Midtre Gauldal kommune</w:t>
            </w:r>
          </w:p>
        </w:tc>
        <w:tc>
          <w:tcPr>
            <w:tcW w:w="0" w:type="auto"/>
          </w:tcPr>
          <w:p w:rsidR="00F22C69" w:rsidP="000D3220" w14:paraId="3F8E43C4" w14:textId="77777777">
            <w:r>
              <w:t>Rørosveien 11</w:t>
            </w:r>
          </w:p>
        </w:tc>
        <w:tc>
          <w:tcPr>
            <w:tcW w:w="0" w:type="auto"/>
          </w:tcPr>
          <w:p w:rsidR="00F22C69" w:rsidP="000D3220" w14:paraId="4FCA8B65" w14:textId="77777777">
            <w:r>
              <w:t>7290</w:t>
            </w:r>
          </w:p>
        </w:tc>
        <w:tc>
          <w:tcPr>
            <w:tcW w:w="0" w:type="auto"/>
          </w:tcPr>
          <w:p w:rsidR="00F22C69" w:rsidP="000D3220" w14:paraId="28528FB0" w14:textId="77777777">
            <w:r>
              <w:t>STØREN</w:t>
            </w:r>
          </w:p>
        </w:tc>
      </w:tr>
      <w:tr w14:paraId="41267E82" w14:textId="77777777">
        <w:tblPrEx>
          <w:tblW w:w="5000" w:type="pct"/>
          <w:tblLook w:val="04A0"/>
        </w:tblPrEx>
        <w:tc>
          <w:tcPr>
            <w:tcW w:w="0" w:type="auto"/>
          </w:tcPr>
          <w:p w:rsidR="00F22C69" w:rsidP="000D3220" w14:paraId="1640373F" w14:textId="77777777">
            <w:r>
              <w:t>Rennebu kommune</w:t>
            </w:r>
          </w:p>
        </w:tc>
        <w:tc>
          <w:tcPr>
            <w:tcW w:w="0" w:type="auto"/>
          </w:tcPr>
          <w:p w:rsidR="00F22C69" w:rsidP="000D3220" w14:paraId="38942BCE" w14:textId="77777777">
            <w:r>
              <w:t>Myrveien 1 Berkåk</w:t>
            </w:r>
          </w:p>
        </w:tc>
        <w:tc>
          <w:tcPr>
            <w:tcW w:w="0" w:type="auto"/>
          </w:tcPr>
          <w:p w:rsidR="00F22C69" w:rsidP="000D3220" w14:paraId="276145FE" w14:textId="77777777">
            <w:r>
              <w:t>7391</w:t>
            </w:r>
          </w:p>
        </w:tc>
        <w:tc>
          <w:tcPr>
            <w:tcW w:w="0" w:type="auto"/>
          </w:tcPr>
          <w:p w:rsidR="00F22C69" w:rsidP="000D3220" w14:paraId="59C6F80A" w14:textId="77777777">
            <w:r>
              <w:t>RENNEBU</w:t>
            </w:r>
          </w:p>
        </w:tc>
      </w:tr>
      <w:tr w14:paraId="664DC1A2" w14:textId="77777777">
        <w:tblPrEx>
          <w:tblW w:w="5000" w:type="pct"/>
          <w:tblLook w:val="04A0"/>
        </w:tblPrEx>
        <w:tc>
          <w:tcPr>
            <w:tcW w:w="0" w:type="auto"/>
          </w:tcPr>
          <w:p w:rsidR="00F22C69" w:rsidP="000D3220" w14:paraId="7CD02A1F" w14:textId="77777777">
            <w:r>
              <w:t>Snåasen Tjïelte/ Snåsa kommune</w:t>
            </w:r>
          </w:p>
        </w:tc>
        <w:tc>
          <w:tcPr>
            <w:tcW w:w="0" w:type="auto"/>
          </w:tcPr>
          <w:p w:rsidR="00F22C69" w:rsidP="000D3220" w14:paraId="58ECF2DA" w14:textId="77777777">
            <w:r>
              <w:t>Sørsivegen 6</w:t>
            </w:r>
          </w:p>
        </w:tc>
        <w:tc>
          <w:tcPr>
            <w:tcW w:w="0" w:type="auto"/>
          </w:tcPr>
          <w:p w:rsidR="00F22C69" w:rsidP="000D3220" w14:paraId="152D7E53" w14:textId="77777777">
            <w:r>
              <w:t>7760</w:t>
            </w:r>
          </w:p>
        </w:tc>
        <w:tc>
          <w:tcPr>
            <w:tcW w:w="0" w:type="auto"/>
          </w:tcPr>
          <w:p w:rsidR="00F22C69" w:rsidP="000D3220" w14:paraId="0D53E390" w14:textId="77777777">
            <w:r>
              <w:t>SNÅSA</w:t>
            </w:r>
          </w:p>
        </w:tc>
      </w:tr>
      <w:tr w14:paraId="61EBDC75" w14:textId="77777777">
        <w:tblPrEx>
          <w:tblW w:w="5000" w:type="pct"/>
          <w:tblLook w:val="04A0"/>
        </w:tblPrEx>
        <w:tc>
          <w:tcPr>
            <w:tcW w:w="0" w:type="auto"/>
          </w:tcPr>
          <w:p w:rsidR="00F22C69" w:rsidP="000D3220" w14:paraId="500A5824" w14:textId="77777777">
            <w:r>
              <w:t>Malvik kommune</w:t>
            </w:r>
          </w:p>
        </w:tc>
        <w:tc>
          <w:tcPr>
            <w:tcW w:w="0" w:type="auto"/>
          </w:tcPr>
          <w:p w:rsidR="00F22C69" w:rsidP="000D3220" w14:paraId="37E43352" w14:textId="77777777">
            <w:r>
              <w:t>Postboks 140</w:t>
            </w:r>
          </w:p>
        </w:tc>
        <w:tc>
          <w:tcPr>
            <w:tcW w:w="0" w:type="auto"/>
          </w:tcPr>
          <w:p w:rsidR="00F22C69" w:rsidP="000D3220" w14:paraId="4891AD40" w14:textId="77777777">
            <w:r>
              <w:t>7551</w:t>
            </w:r>
          </w:p>
        </w:tc>
        <w:tc>
          <w:tcPr>
            <w:tcW w:w="0" w:type="auto"/>
          </w:tcPr>
          <w:p w:rsidR="00F22C69" w:rsidP="000D3220" w14:paraId="17B04FA3" w14:textId="77777777">
            <w:r>
              <w:t>HOMMELVIK</w:t>
            </w:r>
          </w:p>
        </w:tc>
      </w:tr>
      <w:tr w14:paraId="1E2F7FED" w14:textId="77777777">
        <w:tblPrEx>
          <w:tblW w:w="5000" w:type="pct"/>
          <w:tblLook w:val="04A0"/>
        </w:tblPrEx>
        <w:tc>
          <w:tcPr>
            <w:tcW w:w="0" w:type="auto"/>
          </w:tcPr>
          <w:p w:rsidR="00F22C69" w:rsidP="000D3220" w14:paraId="30754FD8" w14:textId="77777777">
            <w:r>
              <w:t>Tydal kommune</w:t>
            </w:r>
          </w:p>
        </w:tc>
        <w:tc>
          <w:tcPr>
            <w:tcW w:w="0" w:type="auto"/>
          </w:tcPr>
          <w:p w:rsidR="00F22C69" w:rsidP="000D3220" w14:paraId="1F84D50E" w14:textId="77777777">
            <w:r>
              <w:t>Tydalsvegen 125</w:t>
            </w:r>
          </w:p>
        </w:tc>
        <w:tc>
          <w:tcPr>
            <w:tcW w:w="0" w:type="auto"/>
          </w:tcPr>
          <w:p w:rsidR="00F22C69" w:rsidP="000D3220" w14:paraId="45EE4DC8" w14:textId="77777777">
            <w:r>
              <w:t>7590</w:t>
            </w:r>
          </w:p>
        </w:tc>
        <w:tc>
          <w:tcPr>
            <w:tcW w:w="0" w:type="auto"/>
          </w:tcPr>
          <w:p w:rsidR="00F22C69" w:rsidP="000D3220" w14:paraId="622AC75F" w14:textId="77777777">
            <w:r>
              <w:t>TYDAL</w:t>
            </w:r>
          </w:p>
        </w:tc>
      </w:tr>
    </w:tbl>
    <w:p w:rsidR="00F22C69" w:rsidP="000D3220" w14:paraId="1F4B569B" w14:textId="77777777"/>
    <w:sectPr w:rsidSect="00E97CD7">
      <w:type w:val="continuous"/>
      <w:pgSz w:w="11906" w:h="16838" w:code="9"/>
      <w:pgMar w:top="1684" w:right="1559" w:bottom="737" w:left="1418" w:header="709"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3630" w14:paraId="306583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3630" w14:paraId="7413CDC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184"/>
      <w:gridCol w:w="227"/>
      <w:gridCol w:w="2155"/>
      <w:gridCol w:w="227"/>
      <w:gridCol w:w="2155"/>
      <w:gridCol w:w="227"/>
      <w:gridCol w:w="2155"/>
    </w:tblGrid>
    <w:tr w14:paraId="45E66B7A" w14:textId="77777777" w:rsidTr="00C42FFC">
      <w:tblPrEx>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155" w:type="dxa"/>
          <w:tcBorders>
            <w:top w:val="nil"/>
            <w:bottom w:val="nil"/>
          </w:tcBorders>
        </w:tcPr>
        <w:p w:rsidR="00C5169C" w:rsidP="00B67D60" w14:paraId="66CA472A" w14:textId="77777777">
          <w:pPr>
            <w:pStyle w:val="Footer"/>
            <w:rPr>
              <w:sz w:val="14"/>
              <w:szCs w:val="14"/>
            </w:rPr>
          </w:pPr>
        </w:p>
      </w:tc>
      <w:tc>
        <w:tcPr>
          <w:tcW w:w="227" w:type="dxa"/>
          <w:tcBorders>
            <w:top w:val="nil"/>
            <w:bottom w:val="nil"/>
          </w:tcBorders>
        </w:tcPr>
        <w:p w:rsidR="00C5169C" w:rsidRPr="00D76882" w:rsidP="00B67D60" w14:paraId="7918F4AA" w14:textId="77777777">
          <w:pPr>
            <w:pStyle w:val="Footer"/>
            <w:rPr>
              <w:sz w:val="14"/>
              <w:szCs w:val="14"/>
            </w:rPr>
          </w:pPr>
        </w:p>
      </w:tc>
      <w:tc>
        <w:tcPr>
          <w:tcW w:w="2155" w:type="dxa"/>
          <w:tcBorders>
            <w:top w:val="nil"/>
            <w:bottom w:val="nil"/>
          </w:tcBorders>
        </w:tcPr>
        <w:p w:rsidR="00C5169C" w:rsidP="00B67D60" w14:paraId="4D6F18DD" w14:textId="77777777">
          <w:pPr>
            <w:pStyle w:val="Footer"/>
            <w:rPr>
              <w:sz w:val="14"/>
              <w:szCs w:val="14"/>
            </w:rPr>
          </w:pPr>
        </w:p>
      </w:tc>
      <w:tc>
        <w:tcPr>
          <w:tcW w:w="227" w:type="dxa"/>
          <w:tcBorders>
            <w:top w:val="nil"/>
            <w:bottom w:val="nil"/>
          </w:tcBorders>
        </w:tcPr>
        <w:p w:rsidR="00C5169C" w:rsidRPr="00D76882" w:rsidP="00B67D60" w14:paraId="3A19C0E9" w14:textId="77777777">
          <w:pPr>
            <w:pStyle w:val="Footer"/>
            <w:rPr>
              <w:sz w:val="14"/>
              <w:szCs w:val="14"/>
            </w:rPr>
          </w:pPr>
        </w:p>
      </w:tc>
      <w:tc>
        <w:tcPr>
          <w:tcW w:w="2155" w:type="dxa"/>
          <w:tcBorders>
            <w:top w:val="nil"/>
            <w:bottom w:val="nil"/>
          </w:tcBorders>
        </w:tcPr>
        <w:p w:rsidR="00C5169C" w:rsidP="00B67D60" w14:paraId="090A7055" w14:textId="77777777">
          <w:pPr>
            <w:pStyle w:val="Footer"/>
            <w:rPr>
              <w:sz w:val="14"/>
              <w:szCs w:val="14"/>
            </w:rPr>
          </w:pPr>
        </w:p>
      </w:tc>
      <w:tc>
        <w:tcPr>
          <w:tcW w:w="227" w:type="dxa"/>
          <w:tcBorders>
            <w:top w:val="nil"/>
            <w:bottom w:val="nil"/>
          </w:tcBorders>
        </w:tcPr>
        <w:p w:rsidR="00C5169C" w:rsidRPr="00D76882" w:rsidP="00B67D60" w14:paraId="70841D81" w14:textId="77777777">
          <w:pPr>
            <w:pStyle w:val="Footer"/>
            <w:rPr>
              <w:sz w:val="14"/>
              <w:szCs w:val="14"/>
            </w:rPr>
          </w:pPr>
        </w:p>
      </w:tc>
      <w:tc>
        <w:tcPr>
          <w:tcW w:w="2155" w:type="dxa"/>
          <w:tcBorders>
            <w:top w:val="nil"/>
            <w:bottom w:val="nil"/>
          </w:tcBorders>
        </w:tcPr>
        <w:p w:rsidR="00C5169C" w:rsidP="00B67D60" w14:paraId="176CD9A6" w14:textId="77777777">
          <w:pPr>
            <w:pStyle w:val="Footer"/>
            <w:rPr>
              <w:sz w:val="14"/>
              <w:szCs w:val="14"/>
            </w:rPr>
          </w:pPr>
        </w:p>
      </w:tc>
    </w:tr>
    <w:tr w14:paraId="5EF69ACC" w14:textId="77777777" w:rsidTr="00C42FFC">
      <w:tblPrEx>
        <w:tblW w:w="0" w:type="auto"/>
        <w:tblCellMar>
          <w:left w:w="0" w:type="dxa"/>
          <w:right w:w="0" w:type="dxa"/>
        </w:tblCellMar>
        <w:tblLook w:val="04A0"/>
      </w:tblPrEx>
      <w:tc>
        <w:tcPr>
          <w:tcW w:w="2155" w:type="dxa"/>
          <w:tcBorders>
            <w:top w:val="nil"/>
            <w:bottom w:val="single" w:sz="4" w:space="0" w:color="auto"/>
          </w:tcBorders>
        </w:tcPr>
        <w:p w:rsidR="00B67D60" w:rsidP="00B67D60" w14:paraId="33B60DAC" w14:textId="77777777">
          <w:pPr>
            <w:pStyle w:val="Footer"/>
            <w:rPr>
              <w:sz w:val="14"/>
              <w:szCs w:val="14"/>
            </w:rPr>
          </w:pPr>
        </w:p>
      </w:tc>
      <w:tc>
        <w:tcPr>
          <w:tcW w:w="227" w:type="dxa"/>
          <w:tcBorders>
            <w:top w:val="nil"/>
            <w:bottom w:val="single" w:sz="4" w:space="0" w:color="auto"/>
          </w:tcBorders>
        </w:tcPr>
        <w:p w:rsidR="00B67D60" w:rsidRPr="00D76882" w:rsidP="00B67D60" w14:paraId="6A375DF7" w14:textId="77777777">
          <w:pPr>
            <w:pStyle w:val="Footer"/>
            <w:rPr>
              <w:sz w:val="14"/>
              <w:szCs w:val="14"/>
            </w:rPr>
          </w:pPr>
        </w:p>
      </w:tc>
      <w:tc>
        <w:tcPr>
          <w:tcW w:w="2155" w:type="dxa"/>
          <w:tcBorders>
            <w:top w:val="nil"/>
            <w:bottom w:val="single" w:sz="4" w:space="0" w:color="auto"/>
          </w:tcBorders>
        </w:tcPr>
        <w:p w:rsidR="00B67D60" w:rsidP="00B67D60" w14:paraId="691CCECE" w14:textId="77777777">
          <w:pPr>
            <w:pStyle w:val="Footer"/>
            <w:rPr>
              <w:sz w:val="14"/>
              <w:szCs w:val="14"/>
            </w:rPr>
          </w:pPr>
        </w:p>
      </w:tc>
      <w:tc>
        <w:tcPr>
          <w:tcW w:w="227" w:type="dxa"/>
          <w:tcBorders>
            <w:top w:val="nil"/>
            <w:bottom w:val="single" w:sz="4" w:space="0" w:color="auto"/>
          </w:tcBorders>
        </w:tcPr>
        <w:p w:rsidR="00B67D60" w:rsidRPr="00D76882" w:rsidP="00B67D60" w14:paraId="11369B44" w14:textId="77777777">
          <w:pPr>
            <w:pStyle w:val="Footer"/>
            <w:rPr>
              <w:sz w:val="14"/>
              <w:szCs w:val="14"/>
            </w:rPr>
          </w:pPr>
        </w:p>
      </w:tc>
      <w:tc>
        <w:tcPr>
          <w:tcW w:w="2155" w:type="dxa"/>
          <w:tcBorders>
            <w:top w:val="nil"/>
            <w:bottom w:val="single" w:sz="4" w:space="0" w:color="auto"/>
          </w:tcBorders>
        </w:tcPr>
        <w:p w:rsidR="00B67D60" w:rsidP="00B67D60" w14:paraId="76EF3ECA" w14:textId="77777777">
          <w:pPr>
            <w:pStyle w:val="Footer"/>
            <w:rPr>
              <w:sz w:val="14"/>
              <w:szCs w:val="14"/>
            </w:rPr>
          </w:pPr>
        </w:p>
      </w:tc>
      <w:tc>
        <w:tcPr>
          <w:tcW w:w="227" w:type="dxa"/>
          <w:tcBorders>
            <w:top w:val="nil"/>
            <w:bottom w:val="single" w:sz="4" w:space="0" w:color="auto"/>
          </w:tcBorders>
        </w:tcPr>
        <w:p w:rsidR="00B67D60" w:rsidRPr="00D76882" w:rsidP="00B67D60" w14:paraId="5348C956" w14:textId="77777777">
          <w:pPr>
            <w:pStyle w:val="Footer"/>
            <w:rPr>
              <w:sz w:val="14"/>
              <w:szCs w:val="14"/>
            </w:rPr>
          </w:pPr>
        </w:p>
      </w:tc>
      <w:tc>
        <w:tcPr>
          <w:tcW w:w="2155" w:type="dxa"/>
          <w:tcBorders>
            <w:top w:val="nil"/>
            <w:bottom w:val="single" w:sz="4" w:space="0" w:color="auto"/>
          </w:tcBorders>
        </w:tcPr>
        <w:p w:rsidR="00B67D60" w:rsidP="00B67D60" w14:paraId="2A60CF1F" w14:textId="77777777">
          <w:pPr>
            <w:pStyle w:val="Footer"/>
            <w:rPr>
              <w:sz w:val="14"/>
              <w:szCs w:val="14"/>
            </w:rPr>
          </w:pPr>
        </w:p>
      </w:tc>
    </w:tr>
    <w:tr w14:paraId="7533B84F" w14:textId="77777777" w:rsidTr="00C42FFC">
      <w:tblPrEx>
        <w:tblW w:w="0" w:type="auto"/>
        <w:tblCellMar>
          <w:left w:w="0" w:type="dxa"/>
          <w:right w:w="0" w:type="dxa"/>
        </w:tblCellMar>
        <w:tblLook w:val="04A0"/>
      </w:tblPrEx>
      <w:tc>
        <w:tcPr>
          <w:tcW w:w="2155" w:type="dxa"/>
          <w:tcBorders>
            <w:top w:val="single" w:sz="4" w:space="0" w:color="auto"/>
          </w:tcBorders>
        </w:tcPr>
        <w:p w:rsidR="00B67D60" w:rsidRPr="000830A1" w:rsidP="00B67D60" w14:paraId="359D6957" w14:textId="77777777">
          <w:pPr>
            <w:pStyle w:val="Footer"/>
            <w:rPr>
              <w:sz w:val="14"/>
              <w:szCs w:val="14"/>
            </w:rPr>
          </w:pPr>
          <w:r w:rsidRPr="000830A1">
            <w:rPr>
              <w:sz w:val="14"/>
              <w:szCs w:val="14"/>
            </w:rPr>
            <w:t>E-postadresse:</w:t>
          </w:r>
        </w:p>
        <w:p w:rsidR="00B67D60" w:rsidRPr="000830A1" w:rsidP="00B67D60" w14:paraId="72DEF14A" w14:textId="77777777">
          <w:pPr>
            <w:pStyle w:val="Footer"/>
            <w:rPr>
              <w:sz w:val="14"/>
              <w:szCs w:val="14"/>
            </w:rPr>
          </w:pPr>
          <w:r w:rsidRPr="000830A1">
            <w:rPr>
              <w:rStyle w:val="Hyperlink"/>
              <w:color w:val="auto"/>
              <w:sz w:val="14"/>
              <w:szCs w:val="14"/>
            </w:rPr>
            <w:t>sf</w:t>
          </w:r>
          <w:r w:rsidRPr="000830A1" w:rsidR="00E32123">
            <w:rPr>
              <w:rStyle w:val="Hyperlink"/>
              <w:color w:val="auto"/>
              <w:sz w:val="14"/>
              <w:szCs w:val="14"/>
            </w:rPr>
            <w:t>tl</w:t>
          </w:r>
          <w:r w:rsidRPr="000830A1" w:rsidR="006F5364">
            <w:rPr>
              <w:rStyle w:val="Hyperlink"/>
              <w:color w:val="auto"/>
              <w:sz w:val="14"/>
              <w:szCs w:val="14"/>
            </w:rPr>
            <w:t>post</w:t>
          </w:r>
          <w:r w:rsidRPr="000830A1">
            <w:rPr>
              <w:rStyle w:val="Hyperlink"/>
              <w:color w:val="auto"/>
              <w:sz w:val="14"/>
              <w:szCs w:val="14"/>
            </w:rPr>
            <w:t>@statsforvalteren.no</w:t>
          </w:r>
          <w:r w:rsidRPr="000830A1">
            <w:rPr>
              <w:sz w:val="14"/>
              <w:szCs w:val="14"/>
            </w:rPr>
            <w:t xml:space="preserve"> Sikker melding:</w:t>
          </w:r>
        </w:p>
        <w:p w:rsidR="00B67D60" w:rsidRPr="000830A1" w:rsidP="00B67D60" w14:paraId="6DDB970C" w14:textId="77777777">
          <w:pPr>
            <w:pStyle w:val="Footer"/>
            <w:rPr>
              <w:sz w:val="14"/>
              <w:szCs w:val="14"/>
            </w:rPr>
          </w:pPr>
          <w:r w:rsidRPr="000830A1">
            <w:rPr>
              <w:rStyle w:val="Hyperlink"/>
              <w:color w:val="auto"/>
              <w:sz w:val="14"/>
              <w:szCs w:val="14"/>
            </w:rPr>
            <w:t>www.</w:t>
          </w:r>
          <w:r w:rsidRPr="000830A1" w:rsidR="003D530C">
            <w:rPr>
              <w:rStyle w:val="Hyperlink"/>
              <w:color w:val="auto"/>
              <w:sz w:val="14"/>
              <w:szCs w:val="14"/>
            </w:rPr>
            <w:t>statsforvalteren</w:t>
          </w:r>
          <w:r w:rsidRPr="000830A1">
            <w:rPr>
              <w:rStyle w:val="Hyperlink"/>
              <w:color w:val="auto"/>
              <w:sz w:val="14"/>
              <w:szCs w:val="14"/>
            </w:rPr>
            <w:t>.no/melding</w:t>
          </w:r>
        </w:p>
      </w:tc>
      <w:tc>
        <w:tcPr>
          <w:tcW w:w="227" w:type="dxa"/>
          <w:tcBorders>
            <w:top w:val="single" w:sz="4" w:space="0" w:color="auto"/>
          </w:tcBorders>
        </w:tcPr>
        <w:p w:rsidR="00B67D60" w:rsidRPr="000830A1" w:rsidP="00B67D60" w14:paraId="1C3E883F" w14:textId="77777777">
          <w:pPr>
            <w:pStyle w:val="Footer"/>
            <w:rPr>
              <w:sz w:val="14"/>
              <w:szCs w:val="14"/>
            </w:rPr>
          </w:pPr>
        </w:p>
      </w:tc>
      <w:tc>
        <w:tcPr>
          <w:tcW w:w="2155" w:type="dxa"/>
          <w:tcBorders>
            <w:top w:val="single" w:sz="4" w:space="0" w:color="auto"/>
          </w:tcBorders>
        </w:tcPr>
        <w:p w:rsidR="00B67D60" w:rsidRPr="000830A1" w:rsidP="00B67D60" w14:paraId="25FD871F" w14:textId="77777777">
          <w:pPr>
            <w:pStyle w:val="Footer"/>
            <w:rPr>
              <w:sz w:val="14"/>
              <w:szCs w:val="14"/>
            </w:rPr>
          </w:pPr>
          <w:r w:rsidRPr="000830A1">
            <w:rPr>
              <w:sz w:val="14"/>
              <w:szCs w:val="14"/>
            </w:rPr>
            <w:t>Postadresse:</w:t>
          </w:r>
        </w:p>
        <w:p w:rsidR="00B67D60" w:rsidRPr="000830A1" w:rsidP="00B67D60" w14:paraId="0A356683" w14:textId="77777777">
          <w:pPr>
            <w:pStyle w:val="Footer"/>
            <w:rPr>
              <w:sz w:val="14"/>
              <w:szCs w:val="14"/>
            </w:rPr>
          </w:pPr>
          <w:r w:rsidRPr="000830A1">
            <w:rPr>
              <w:sz w:val="14"/>
              <w:szCs w:val="14"/>
            </w:rPr>
            <w:t>Postboks 2600</w:t>
          </w:r>
        </w:p>
        <w:p w:rsidR="00B67D60" w:rsidRPr="000830A1" w:rsidP="00B67D60" w14:paraId="3DAA768C" w14:textId="77777777">
          <w:pPr>
            <w:pStyle w:val="Footer"/>
            <w:rPr>
              <w:sz w:val="14"/>
              <w:szCs w:val="14"/>
            </w:rPr>
          </w:pPr>
          <w:r w:rsidRPr="000830A1">
            <w:rPr>
              <w:sz w:val="14"/>
              <w:szCs w:val="14"/>
            </w:rPr>
            <w:t xml:space="preserve">7734 </w:t>
          </w:r>
          <w:r w:rsidRPr="000830A1">
            <w:rPr>
              <w:sz w:val="14"/>
              <w:szCs w:val="14"/>
            </w:rPr>
            <w:t>Steinkjer</w:t>
          </w:r>
        </w:p>
      </w:tc>
      <w:tc>
        <w:tcPr>
          <w:tcW w:w="227" w:type="dxa"/>
          <w:tcBorders>
            <w:top w:val="single" w:sz="4" w:space="0" w:color="auto"/>
          </w:tcBorders>
        </w:tcPr>
        <w:p w:rsidR="00B67D60" w:rsidRPr="000830A1" w:rsidP="00B67D60" w14:paraId="4F92B339" w14:textId="77777777">
          <w:pPr>
            <w:pStyle w:val="Footer"/>
            <w:rPr>
              <w:sz w:val="14"/>
              <w:szCs w:val="14"/>
            </w:rPr>
          </w:pPr>
        </w:p>
      </w:tc>
      <w:tc>
        <w:tcPr>
          <w:tcW w:w="2155" w:type="dxa"/>
          <w:tcBorders>
            <w:top w:val="single" w:sz="4" w:space="0" w:color="auto"/>
          </w:tcBorders>
        </w:tcPr>
        <w:p w:rsidR="00B67D60" w:rsidRPr="000830A1" w:rsidP="00B67D60" w14:paraId="49F26DCB" w14:textId="77777777">
          <w:pPr>
            <w:pStyle w:val="Footer"/>
            <w:rPr>
              <w:sz w:val="14"/>
              <w:szCs w:val="14"/>
            </w:rPr>
          </w:pPr>
          <w:r w:rsidRPr="000830A1">
            <w:rPr>
              <w:sz w:val="14"/>
              <w:szCs w:val="14"/>
            </w:rPr>
            <w:t>Besøksadresse:</w:t>
          </w:r>
        </w:p>
        <w:p w:rsidR="00B67D60" w:rsidRPr="000830A1" w:rsidP="00B67D60" w14:paraId="746AE7A6" w14:textId="77777777">
          <w:pPr>
            <w:pStyle w:val="Footer"/>
            <w:rPr>
              <w:sz w:val="14"/>
              <w:szCs w:val="14"/>
            </w:rPr>
          </w:pPr>
          <w:r w:rsidRPr="000830A1">
            <w:rPr>
              <w:sz w:val="14"/>
              <w:szCs w:val="14"/>
            </w:rPr>
            <w:t>Strandveien 38, Steinkjer</w:t>
          </w:r>
        </w:p>
        <w:p w:rsidR="00B67D60" w:rsidRPr="000830A1" w:rsidP="00B67D60" w14:paraId="4445C284" w14:textId="77777777">
          <w:pPr>
            <w:pStyle w:val="Footer"/>
            <w:rPr>
              <w:sz w:val="14"/>
              <w:szCs w:val="14"/>
            </w:rPr>
          </w:pPr>
          <w:r w:rsidRPr="000830A1">
            <w:rPr>
              <w:sz w:val="14"/>
              <w:szCs w:val="14"/>
            </w:rPr>
            <w:t>Prinsens</w:t>
          </w:r>
          <w:r w:rsidRPr="000830A1" w:rsidR="00403630">
            <w:rPr>
              <w:sz w:val="14"/>
              <w:szCs w:val="14"/>
            </w:rPr>
            <w:t xml:space="preserve"> gt. 1</w:t>
          </w:r>
          <w:r w:rsidRPr="000830A1">
            <w:rPr>
              <w:sz w:val="14"/>
              <w:szCs w:val="14"/>
            </w:rPr>
            <w:t>, Trondheim</w:t>
          </w:r>
        </w:p>
      </w:tc>
      <w:tc>
        <w:tcPr>
          <w:tcW w:w="227" w:type="dxa"/>
          <w:tcBorders>
            <w:top w:val="single" w:sz="4" w:space="0" w:color="auto"/>
          </w:tcBorders>
        </w:tcPr>
        <w:p w:rsidR="00B67D60" w:rsidRPr="000830A1" w:rsidP="00B67D60" w14:paraId="43441B7E" w14:textId="77777777">
          <w:pPr>
            <w:pStyle w:val="Footer"/>
            <w:rPr>
              <w:sz w:val="14"/>
              <w:szCs w:val="14"/>
            </w:rPr>
          </w:pPr>
        </w:p>
      </w:tc>
      <w:tc>
        <w:tcPr>
          <w:tcW w:w="2155" w:type="dxa"/>
          <w:tcBorders>
            <w:top w:val="single" w:sz="4" w:space="0" w:color="auto"/>
          </w:tcBorders>
        </w:tcPr>
        <w:p w:rsidR="00B67D60" w:rsidRPr="000830A1" w:rsidP="00B67D60" w14:paraId="26DF8CF0" w14:textId="77777777">
          <w:pPr>
            <w:pStyle w:val="Footer"/>
            <w:rPr>
              <w:sz w:val="14"/>
              <w:szCs w:val="14"/>
            </w:rPr>
          </w:pPr>
          <w:r w:rsidRPr="000830A1">
            <w:rPr>
              <w:sz w:val="14"/>
              <w:szCs w:val="14"/>
            </w:rPr>
            <w:t xml:space="preserve">Telefon: </w:t>
          </w:r>
          <w:r w:rsidRPr="000830A1" w:rsidR="00E32123">
            <w:rPr>
              <w:sz w:val="14"/>
              <w:szCs w:val="14"/>
            </w:rPr>
            <w:t>74 16 80 00</w:t>
          </w:r>
        </w:p>
        <w:p w:rsidR="00B67D60" w:rsidRPr="000830A1" w:rsidP="00600844" w14:paraId="692E96B2" w14:textId="77777777">
          <w:pPr>
            <w:pStyle w:val="NoSpacing"/>
            <w:rPr>
              <w:lang w:val="nb-NO"/>
            </w:rPr>
          </w:pPr>
          <w:r w:rsidRPr="000830A1">
            <w:rPr>
              <w:rStyle w:val="Hyperlink"/>
              <w:color w:val="auto"/>
              <w:sz w:val="14"/>
              <w:szCs w:val="14"/>
              <w:lang w:val="nb-NO"/>
            </w:rPr>
            <w:t>www.</w:t>
          </w:r>
          <w:r w:rsidRPr="000830A1" w:rsidR="003D530C">
            <w:rPr>
              <w:rStyle w:val="Hyperlink"/>
              <w:color w:val="auto"/>
              <w:sz w:val="14"/>
              <w:szCs w:val="14"/>
              <w:lang w:val="nb-NO"/>
            </w:rPr>
            <w:t>statsforvalteren</w:t>
          </w:r>
          <w:r w:rsidRPr="000830A1">
            <w:rPr>
              <w:rStyle w:val="Hyperlink"/>
              <w:color w:val="auto"/>
              <w:sz w:val="14"/>
              <w:szCs w:val="14"/>
              <w:lang w:val="nb-NO"/>
            </w:rPr>
            <w:t>.no/</w:t>
          </w:r>
          <w:r w:rsidRPr="000830A1" w:rsidR="00E32123">
            <w:rPr>
              <w:rStyle w:val="Hyperlink"/>
              <w:color w:val="auto"/>
              <w:sz w:val="14"/>
              <w:szCs w:val="14"/>
              <w:lang w:val="nb-NO"/>
            </w:rPr>
            <w:t>tl</w:t>
          </w:r>
        </w:p>
        <w:p w:rsidR="00B67D60" w:rsidRPr="000830A1" w:rsidP="00B67D60" w14:paraId="3B581DC1" w14:textId="77777777">
          <w:pPr>
            <w:pStyle w:val="Footer"/>
            <w:rPr>
              <w:sz w:val="14"/>
              <w:szCs w:val="14"/>
            </w:rPr>
          </w:pPr>
        </w:p>
        <w:p w:rsidR="00B67D60" w:rsidRPr="000830A1" w:rsidP="00B67D60" w14:paraId="3E7A4EF4" w14:textId="77777777">
          <w:pPr>
            <w:pStyle w:val="Footer"/>
            <w:rPr>
              <w:sz w:val="14"/>
              <w:szCs w:val="14"/>
            </w:rPr>
          </w:pPr>
          <w:r w:rsidRPr="000830A1">
            <w:rPr>
              <w:sz w:val="14"/>
              <w:szCs w:val="14"/>
            </w:rPr>
            <w:t xml:space="preserve">Org.nr. </w:t>
          </w:r>
          <w:r w:rsidRPr="000830A1" w:rsidR="00CA193F">
            <w:rPr>
              <w:sz w:val="14"/>
              <w:szCs w:val="14"/>
            </w:rPr>
            <w:t>974 76</w:t>
          </w:r>
          <w:r w:rsidRPr="000830A1" w:rsidR="002E3870">
            <w:rPr>
              <w:sz w:val="14"/>
              <w:szCs w:val="14"/>
            </w:rPr>
            <w:t>4</w:t>
          </w:r>
          <w:r w:rsidRPr="000830A1" w:rsidR="00CA193F">
            <w:rPr>
              <w:sz w:val="14"/>
              <w:szCs w:val="14"/>
            </w:rPr>
            <w:t xml:space="preserve"> </w:t>
          </w:r>
          <w:r w:rsidRPr="000830A1" w:rsidR="00E32123">
            <w:rPr>
              <w:sz w:val="14"/>
              <w:szCs w:val="14"/>
            </w:rPr>
            <w:t>350</w:t>
          </w:r>
        </w:p>
      </w:tc>
    </w:tr>
  </w:tbl>
  <w:p w:rsidR="00B67D60" w:rsidRPr="000830A1" w:rsidP="00C5169C" w14:paraId="5C32AE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3149C" w14:paraId="02DDCF28" w14:textId="77777777">
      <w:r>
        <w:separator/>
      </w:r>
    </w:p>
  </w:footnote>
  <w:footnote w:type="continuationSeparator" w:id="1">
    <w:p w:rsidR="0043149C" w14:paraId="2AD9886B" w14:textId="77777777">
      <w:r>
        <w:continuationSeparator/>
      </w:r>
    </w:p>
  </w:footnote>
  <w:footnote w:id="2">
    <w:p w:rsidR="00A92434" w:rsidRPr="00E97CD7" w:rsidP="00A92434" w14:paraId="4CF6CACA" w14:textId="77777777">
      <w:pPr>
        <w:pStyle w:val="FootnoteText"/>
        <w:rPr>
          <w:sz w:val="18"/>
          <w:szCs w:val="18"/>
        </w:rPr>
      </w:pPr>
      <w:r w:rsidRPr="00CE13CD">
        <w:rPr>
          <w:rStyle w:val="FootnoteReference"/>
        </w:rPr>
        <w:footnoteRef/>
      </w:r>
      <w:r w:rsidRPr="00E97CD7">
        <w:rPr>
          <w:sz w:val="18"/>
          <w:szCs w:val="18"/>
        </w:rPr>
        <w:t xml:space="preserve"> Reglement for økonomistyring i staten § 2 c)</w:t>
      </w:r>
    </w:p>
  </w:footnote>
  <w:footnote w:id="3">
    <w:p w:rsidR="00A92434" w:rsidRPr="00E97CD7" w:rsidP="00A92434" w14:paraId="32CE8EC9" w14:textId="77777777">
      <w:pPr>
        <w:pStyle w:val="FootnoteText"/>
        <w:rPr>
          <w:sz w:val="22"/>
          <w:szCs w:val="22"/>
        </w:rPr>
      </w:pPr>
      <w:r w:rsidRPr="00CE13CD">
        <w:rPr>
          <w:rStyle w:val="FootnoteReference"/>
        </w:rPr>
        <w:footnoteRef/>
      </w:r>
      <w:r w:rsidRPr="00E97CD7">
        <w:rPr>
          <w:sz w:val="18"/>
          <w:szCs w:val="18"/>
        </w:rPr>
        <w:t xml:space="preserve"> Reglement for økonomistyring i staten, § 2 b) </w:t>
      </w:r>
    </w:p>
  </w:footnote>
  <w:footnote w:id="4">
    <w:p w:rsidR="00A92434" w:rsidRPr="00E97CD7" w:rsidP="00A92434" w14:paraId="394881F9" w14:textId="77777777">
      <w:pPr>
        <w:pStyle w:val="FootnoteText"/>
        <w:rPr>
          <w:sz w:val="22"/>
          <w:szCs w:val="22"/>
        </w:rPr>
      </w:pPr>
      <w:r w:rsidRPr="00CE13CD">
        <w:rPr>
          <w:rStyle w:val="FootnoteReference"/>
        </w:rPr>
        <w:footnoteRef/>
      </w:r>
      <w:r w:rsidRPr="00E97CD7">
        <w:rPr>
          <w:sz w:val="22"/>
          <w:szCs w:val="22"/>
        </w:rPr>
        <w:t xml:space="preserve"> </w:t>
      </w:r>
      <w:r w:rsidRPr="00E97CD7">
        <w:rPr>
          <w:sz w:val="18"/>
          <w:szCs w:val="18"/>
        </w:rPr>
        <w:t>Reglementet for økonomistyring i staten kapittel 6.3.8.1 og kapittel 2.4</w:t>
      </w:r>
    </w:p>
  </w:footnote>
  <w:footnote w:id="5">
    <w:p w:rsidR="00A92434" w:rsidRPr="00DD5A01" w:rsidP="00A92434" w14:paraId="2DAEF5D7" w14:textId="77777777">
      <w:pPr>
        <w:pStyle w:val="FootnoteText"/>
        <w:rPr>
          <w:sz w:val="16"/>
          <w:szCs w:val="16"/>
        </w:rPr>
      </w:pPr>
      <w:r w:rsidRPr="00CE13CD">
        <w:rPr>
          <w:rStyle w:val="FootnoteReference"/>
        </w:rPr>
        <w:footnoteRef/>
      </w:r>
      <w:r w:rsidRPr="00DD5A01">
        <w:rPr>
          <w:sz w:val="16"/>
          <w:szCs w:val="16"/>
        </w:rPr>
        <w:t xml:space="preserve"> Reglement for økonomistyring i staten kapittel 2.5.2.1</w:t>
      </w:r>
    </w:p>
  </w:footnote>
  <w:footnote w:id="6">
    <w:p w:rsidR="00A92434" w:rsidP="00A92434" w14:paraId="2C19FE6A" w14:textId="77777777">
      <w:pPr>
        <w:pStyle w:val="FootnoteText"/>
      </w:pPr>
      <w:r w:rsidRPr="00CE13CD">
        <w:rPr>
          <w:rStyle w:val="FootnoteReference"/>
        </w:rPr>
        <w:footnoteRef/>
      </w:r>
      <w:r w:rsidRPr="00DD5A01">
        <w:rPr>
          <w:sz w:val="16"/>
          <w:szCs w:val="16"/>
        </w:rPr>
        <w:t xml:space="preserve"> Reglement for økonomistyring i staten kapittel 6.3, og kapittel 2.5.2.2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3630" w14:paraId="2F1204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310"/>
      <w:gridCol w:w="270"/>
      <w:gridCol w:w="4349"/>
    </w:tblGrid>
    <w:tr w14:paraId="1D575E8A"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B67D60" w:rsidP="0092267D" w14:paraId="1D2DF1FF" w14:textId="77777777">
          <w:pPr>
            <w:pStyle w:val="Header"/>
          </w:pPr>
        </w:p>
      </w:tc>
      <w:tc>
        <w:tcPr>
          <w:tcW w:w="284" w:type="dxa"/>
        </w:tcPr>
        <w:p w:rsidR="00B67D60" w:rsidP="0092267D" w14:paraId="06A97BFD" w14:textId="77777777">
          <w:pPr>
            <w:pStyle w:val="Header"/>
          </w:pPr>
        </w:p>
      </w:tc>
      <w:tc>
        <w:tcPr>
          <w:tcW w:w="4557" w:type="dxa"/>
        </w:tcPr>
        <w:p w:rsidR="00B67D60" w:rsidP="0092267D" w14:paraId="2F063CCD"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14:paraId="3BD29459" w14:textId="77777777">
    <w:pPr>
      <w:pStyle w:val="Header"/>
    </w:pPr>
    <w:r>
      <w:rPr>
        <w:noProof/>
        <w:lang w:eastAsia="nb-NO"/>
      </w:rPr>
      <w:drawing>
        <wp:anchor distT="0" distB="0" distL="114300" distR="114300" simplePos="0" relativeHeight="251658240" behindDoc="0" locked="1" layoutInCell="1" allowOverlap="1">
          <wp:simplePos x="0" y="0"/>
          <wp:positionH relativeFrom="column">
            <wp:posOffset>-482600</wp:posOffset>
          </wp:positionH>
          <wp:positionV relativeFrom="page">
            <wp:posOffset>323850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3630" w14:paraId="1164A0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C2031"/>
    <w:multiLevelType w:val="hybridMultilevel"/>
    <w:tmpl w:val="A80A2FA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B757CB"/>
    <w:multiLevelType w:val="multilevel"/>
    <w:tmpl w:val="3122450C"/>
    <w:lvl w:ilvl="0">
      <w:start w:val="0"/>
      <w:numFmt w:val="bullet"/>
      <w:lvlText w:val="•"/>
      <w:lvlJc w:val="left"/>
      <w:pPr>
        <w:ind w:left="720" w:hanging="360"/>
      </w:pPr>
      <w:rPr>
        <w:rFonts w:ascii="Open Sans" w:hAnsi="Open Sans" w:eastAsiaTheme="minorHAnsi" w:cs="Open San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9F775E9"/>
    <w:multiLevelType w:val="hybridMultilevel"/>
    <w:tmpl w:val="CAD4C6D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062CA6"/>
    <w:multiLevelType w:val="hybridMultilevel"/>
    <w:tmpl w:val="AD3206B2"/>
    <w:lvl w:ilvl="0">
      <w:start w:val="0"/>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CC63DD1"/>
    <w:multiLevelType w:val="hybridMultilevel"/>
    <w:tmpl w:val="87FAF77A"/>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D41CBC"/>
    <w:multiLevelType w:val="multilevel"/>
    <w:tmpl w:val="04140025"/>
    <w:lvl w:ilvl="0">
      <w:start w:val="1"/>
      <w:numFmt w:val="decimal"/>
      <w:lvlText w:val="%1"/>
      <w:lvlJc w:val="left"/>
      <w:pPr>
        <w:ind w:left="432" w:hanging="432"/>
      </w:pPr>
    </w:lvl>
    <w:lvl w:ilvl="1">
      <w:start w:val="1"/>
      <w:numFmt w:val="decimal"/>
      <w:lvlText w:val="%1.%2"/>
      <w:lvlJc w:val="left"/>
      <w:pPr>
        <w:ind w:left="28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FFF61BB"/>
    <w:multiLevelType w:val="hybridMultilevel"/>
    <w:tmpl w:val="C234DC5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7866AE"/>
    <w:multiLevelType w:val="hybridMultilevel"/>
    <w:tmpl w:val="DB9230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976D21"/>
    <w:multiLevelType w:val="hybridMultilevel"/>
    <w:tmpl w:val="B05AE00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4C7EC7"/>
    <w:multiLevelType w:val="multilevel"/>
    <w:tmpl w:val="C248E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E026B7A"/>
    <w:multiLevelType w:val="hybridMultilevel"/>
    <w:tmpl w:val="E200BEC2"/>
    <w:lvl w:ilvl="0">
      <w:start w:val="1"/>
      <w:numFmt w:val="bullet"/>
      <w:lvlText w:val="-"/>
      <w:lvlJc w:val="left"/>
      <w:pPr>
        <w:ind w:left="720" w:hanging="360"/>
      </w:pPr>
      <w:rPr>
        <w:rFonts w:ascii="Georgia" w:eastAsia="Times New Roman" w:hAnsi="Georgia" w:cs="TimesNewRomanPS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136C62"/>
    <w:multiLevelType w:val="multilevel"/>
    <w:tmpl w:val="3122450C"/>
    <w:lvl w:ilvl="0">
      <w:start w:val="0"/>
      <w:numFmt w:val="bullet"/>
      <w:lvlText w:val="•"/>
      <w:lvlJc w:val="left"/>
      <w:pPr>
        <w:ind w:left="720" w:hanging="360"/>
      </w:pPr>
      <w:rPr>
        <w:rFonts w:ascii="Open Sans" w:hAnsi="Open Sans" w:eastAsiaTheme="minorHAnsi" w:cs="Open San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1EF01609"/>
    <w:multiLevelType w:val="hybridMultilevel"/>
    <w:tmpl w:val="39827E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0F2242D"/>
    <w:multiLevelType w:val="multilevel"/>
    <w:tmpl w:val="3122450C"/>
    <w:lvl w:ilvl="0">
      <w:start w:val="0"/>
      <w:numFmt w:val="bullet"/>
      <w:lvlText w:val="•"/>
      <w:lvlJc w:val="left"/>
      <w:pPr>
        <w:ind w:left="720" w:hanging="360"/>
      </w:pPr>
      <w:rPr>
        <w:rFonts w:ascii="Open Sans" w:hAnsi="Open Sans" w:eastAsiaTheme="minorHAnsi" w:cs="Open San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25FD10A1"/>
    <w:multiLevelType w:val="multilevel"/>
    <w:tmpl w:val="40D23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7645130"/>
    <w:multiLevelType w:val="hybridMultilevel"/>
    <w:tmpl w:val="D5CC6D9A"/>
    <w:lvl w:ilvl="0">
      <w:start w:val="1"/>
      <w:numFmt w:val="bullet"/>
      <w:lvlText w:val=""/>
      <w:lvlJc w:val="left"/>
      <w:pPr>
        <w:ind w:left="714" w:hanging="360"/>
      </w:pPr>
      <w:rPr>
        <w:rFonts w:ascii="Symbol" w:hAnsi="Symbol" w:hint="default"/>
      </w:rPr>
    </w:lvl>
    <w:lvl w:ilvl="1" w:tentative="1">
      <w:start w:val="1"/>
      <w:numFmt w:val="bullet"/>
      <w:lvlText w:val="o"/>
      <w:lvlJc w:val="left"/>
      <w:pPr>
        <w:ind w:left="1434" w:hanging="360"/>
      </w:pPr>
      <w:rPr>
        <w:rFonts w:ascii="Courier New" w:hAnsi="Courier New" w:cs="Courier New" w:hint="default"/>
      </w:rPr>
    </w:lvl>
    <w:lvl w:ilvl="2" w:tentative="1">
      <w:start w:val="1"/>
      <w:numFmt w:val="bullet"/>
      <w:lvlText w:val=""/>
      <w:lvlJc w:val="left"/>
      <w:pPr>
        <w:ind w:left="2154" w:hanging="360"/>
      </w:pPr>
      <w:rPr>
        <w:rFonts w:ascii="Wingdings" w:hAnsi="Wingdings" w:hint="default"/>
      </w:rPr>
    </w:lvl>
    <w:lvl w:ilvl="3" w:tentative="1">
      <w:start w:val="1"/>
      <w:numFmt w:val="bullet"/>
      <w:lvlText w:val=""/>
      <w:lvlJc w:val="left"/>
      <w:pPr>
        <w:ind w:left="2874" w:hanging="360"/>
      </w:pPr>
      <w:rPr>
        <w:rFonts w:ascii="Symbol" w:hAnsi="Symbol" w:hint="default"/>
      </w:rPr>
    </w:lvl>
    <w:lvl w:ilvl="4" w:tentative="1">
      <w:start w:val="1"/>
      <w:numFmt w:val="bullet"/>
      <w:lvlText w:val="o"/>
      <w:lvlJc w:val="left"/>
      <w:pPr>
        <w:ind w:left="3594" w:hanging="360"/>
      </w:pPr>
      <w:rPr>
        <w:rFonts w:ascii="Courier New" w:hAnsi="Courier New" w:cs="Courier New" w:hint="default"/>
      </w:rPr>
    </w:lvl>
    <w:lvl w:ilvl="5" w:tentative="1">
      <w:start w:val="1"/>
      <w:numFmt w:val="bullet"/>
      <w:lvlText w:val=""/>
      <w:lvlJc w:val="left"/>
      <w:pPr>
        <w:ind w:left="4314" w:hanging="360"/>
      </w:pPr>
      <w:rPr>
        <w:rFonts w:ascii="Wingdings" w:hAnsi="Wingdings" w:hint="default"/>
      </w:rPr>
    </w:lvl>
    <w:lvl w:ilvl="6" w:tentative="1">
      <w:start w:val="1"/>
      <w:numFmt w:val="bullet"/>
      <w:lvlText w:val=""/>
      <w:lvlJc w:val="left"/>
      <w:pPr>
        <w:ind w:left="5034" w:hanging="360"/>
      </w:pPr>
      <w:rPr>
        <w:rFonts w:ascii="Symbol" w:hAnsi="Symbol" w:hint="default"/>
      </w:rPr>
    </w:lvl>
    <w:lvl w:ilvl="7" w:tentative="1">
      <w:start w:val="1"/>
      <w:numFmt w:val="bullet"/>
      <w:lvlText w:val="o"/>
      <w:lvlJc w:val="left"/>
      <w:pPr>
        <w:ind w:left="5754" w:hanging="360"/>
      </w:pPr>
      <w:rPr>
        <w:rFonts w:ascii="Courier New" w:hAnsi="Courier New" w:cs="Courier New" w:hint="default"/>
      </w:rPr>
    </w:lvl>
    <w:lvl w:ilvl="8" w:tentative="1">
      <w:start w:val="1"/>
      <w:numFmt w:val="bullet"/>
      <w:lvlText w:val=""/>
      <w:lvlJc w:val="left"/>
      <w:pPr>
        <w:ind w:left="6474" w:hanging="360"/>
      </w:pPr>
      <w:rPr>
        <w:rFonts w:ascii="Wingdings" w:hAnsi="Wingdings" w:hint="default"/>
      </w:rPr>
    </w:lvl>
  </w:abstractNum>
  <w:abstractNum w:abstractNumId="16">
    <w:nsid w:val="291D69C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596462"/>
    <w:multiLevelType w:val="hybridMultilevel"/>
    <w:tmpl w:val="9E4AE6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49900D0"/>
    <w:multiLevelType w:val="hybridMultilevel"/>
    <w:tmpl w:val="6FEC35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E85452"/>
    <w:multiLevelType w:val="hybridMultilevel"/>
    <w:tmpl w:val="2FB8F6D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60528EC"/>
    <w:multiLevelType w:val="hybridMultilevel"/>
    <w:tmpl w:val="2AD818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A6BD74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EF90FC0"/>
    <w:multiLevelType w:val="multilevel"/>
    <w:tmpl w:val="3122450C"/>
    <w:lvl w:ilvl="0">
      <w:start w:val="0"/>
      <w:numFmt w:val="bullet"/>
      <w:lvlText w:val="•"/>
      <w:lvlJc w:val="left"/>
      <w:pPr>
        <w:ind w:left="720" w:hanging="360"/>
      </w:pPr>
      <w:rPr>
        <w:rFonts w:ascii="Open Sans" w:hAnsi="Open Sans" w:eastAsiaTheme="minorHAnsi" w:cs="Open San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500649B8"/>
    <w:multiLevelType w:val="hybridMultilevel"/>
    <w:tmpl w:val="A4165CB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15B4E0F"/>
    <w:multiLevelType w:val="multilevel"/>
    <w:tmpl w:val="B7EE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5E3304"/>
    <w:multiLevelType w:val="multilevel"/>
    <w:tmpl w:val="D3B4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891D09"/>
    <w:multiLevelType w:val="multilevel"/>
    <w:tmpl w:val="3122450C"/>
    <w:lvl w:ilvl="0">
      <w:start w:val="0"/>
      <w:numFmt w:val="bullet"/>
      <w:lvlText w:val="•"/>
      <w:lvlJc w:val="left"/>
      <w:pPr>
        <w:ind w:left="720" w:hanging="360"/>
      </w:pPr>
      <w:rPr>
        <w:rFonts w:ascii="Open Sans" w:hAnsi="Open Sans" w:eastAsiaTheme="minorHAnsi" w:cs="Open San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570F1B47"/>
    <w:multiLevelType w:val="multilevel"/>
    <w:tmpl w:val="3122450C"/>
    <w:lvl w:ilvl="0">
      <w:start w:val="0"/>
      <w:numFmt w:val="bullet"/>
      <w:lvlText w:val="•"/>
      <w:lvlJc w:val="left"/>
      <w:pPr>
        <w:ind w:left="720" w:hanging="360"/>
      </w:pPr>
      <w:rPr>
        <w:rFonts w:ascii="Open Sans" w:hAnsi="Open Sans" w:eastAsiaTheme="minorHAnsi" w:cs="Open San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nsid w:val="572B47E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72F7CAE"/>
    <w:multiLevelType w:val="hybridMultilevel"/>
    <w:tmpl w:val="ECECB180"/>
    <w:lvl w:ilvl="0">
      <w:start w:val="1"/>
      <w:numFmt w:val="decimal"/>
      <w:lvlText w:val="%1."/>
      <w:lvlJc w:val="left"/>
      <w:pPr>
        <w:ind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3B6F81"/>
    <w:multiLevelType w:val="multilevel"/>
    <w:tmpl w:val="EB48B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9A85619"/>
    <w:multiLevelType w:val="multilevel"/>
    <w:tmpl w:val="6C16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EC682C"/>
    <w:multiLevelType w:val="multilevel"/>
    <w:tmpl w:val="3122450C"/>
    <w:lvl w:ilvl="0">
      <w:start w:val="0"/>
      <w:numFmt w:val="bullet"/>
      <w:lvlText w:val="•"/>
      <w:lvlJc w:val="left"/>
      <w:pPr>
        <w:ind w:left="720" w:hanging="360"/>
      </w:pPr>
      <w:rPr>
        <w:rFonts w:ascii="Open Sans" w:hAnsi="Open Sans" w:eastAsiaTheme="minorHAnsi" w:cs="Open San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nsid w:val="5C8943DA"/>
    <w:multiLevelType w:val="multilevel"/>
    <w:tmpl w:val="3122450C"/>
    <w:lvl w:ilvl="0">
      <w:start w:val="0"/>
      <w:numFmt w:val="bullet"/>
      <w:lvlText w:val="•"/>
      <w:lvlJc w:val="left"/>
      <w:pPr>
        <w:ind w:left="720" w:hanging="360"/>
      </w:pPr>
      <w:rPr>
        <w:rFonts w:ascii="Open Sans" w:hAnsi="Open Sans" w:eastAsiaTheme="minorHAnsi" w:cs="Open San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nsid w:val="5D4976FE"/>
    <w:multiLevelType w:val="hybridMultilevel"/>
    <w:tmpl w:val="94D638FC"/>
    <w:lvl w:ilvl="0">
      <w:start w:val="0"/>
      <w:numFmt w:val="bullet"/>
      <w:lvlText w:val="•"/>
      <w:lvlJc w:val="left"/>
      <w:pPr>
        <w:ind w:left="2121" w:hanging="705"/>
      </w:pPr>
      <w:rPr>
        <w:rFonts w:ascii="Open Sans" w:hAnsi="Open Sans" w:eastAsiaTheme="minorHAnsi" w:cs="Open Sans" w:hint="default"/>
      </w:rPr>
    </w:lvl>
    <w:lvl w:ilvl="1" w:tentative="1">
      <w:start w:val="1"/>
      <w:numFmt w:val="bullet"/>
      <w:lvlText w:val="o"/>
      <w:lvlJc w:val="left"/>
      <w:pPr>
        <w:ind w:left="2496" w:hanging="360"/>
      </w:pPr>
      <w:rPr>
        <w:rFonts w:ascii="Courier New" w:hAnsi="Courier New" w:cs="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cs="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cs="Courier New" w:hint="default"/>
      </w:rPr>
    </w:lvl>
    <w:lvl w:ilvl="8" w:tentative="1">
      <w:start w:val="1"/>
      <w:numFmt w:val="bullet"/>
      <w:lvlText w:val=""/>
      <w:lvlJc w:val="left"/>
      <w:pPr>
        <w:ind w:left="7536" w:hanging="360"/>
      </w:pPr>
      <w:rPr>
        <w:rFonts w:ascii="Wingdings" w:hAnsi="Wingdings" w:hint="default"/>
      </w:rPr>
    </w:lvl>
  </w:abstractNum>
  <w:abstractNum w:abstractNumId="35">
    <w:nsid w:val="626B7063"/>
    <w:multiLevelType w:val="multilevel"/>
    <w:tmpl w:val="3122450C"/>
    <w:lvl w:ilvl="0">
      <w:start w:val="0"/>
      <w:numFmt w:val="bullet"/>
      <w:lvlText w:val="•"/>
      <w:lvlJc w:val="left"/>
      <w:pPr>
        <w:ind w:left="720" w:hanging="360"/>
      </w:pPr>
      <w:rPr>
        <w:rFonts w:ascii="Open Sans" w:hAnsi="Open Sans" w:eastAsiaTheme="minorHAnsi" w:cs="Open San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nsid w:val="66F16EE7"/>
    <w:multiLevelType w:val="hybridMultilevel"/>
    <w:tmpl w:val="AAE24C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985DB6"/>
    <w:multiLevelType w:val="hybridMultilevel"/>
    <w:tmpl w:val="9F6A4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96C3474"/>
    <w:multiLevelType w:val="multilevel"/>
    <w:tmpl w:val="3122450C"/>
    <w:lvl w:ilvl="0">
      <w:start w:val="0"/>
      <w:numFmt w:val="bullet"/>
      <w:lvlText w:val="•"/>
      <w:lvlJc w:val="left"/>
      <w:pPr>
        <w:ind w:left="720" w:hanging="360"/>
      </w:pPr>
      <w:rPr>
        <w:rFonts w:ascii="Open Sans" w:hAnsi="Open Sans" w:eastAsiaTheme="minorHAnsi" w:cs="Open San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nsid w:val="6AA577BE"/>
    <w:multiLevelType w:val="hybridMultilevel"/>
    <w:tmpl w:val="2D069DDE"/>
    <w:lvl w:ilvl="0">
      <w:start w:val="1"/>
      <w:numFmt w:val="bullet"/>
      <w:lvlText w:val="-"/>
      <w:lvlJc w:val="left"/>
      <w:pPr>
        <w:ind w:left="720" w:hanging="360"/>
      </w:pPr>
      <w:rPr>
        <w:rFonts w:ascii="Georgia" w:eastAsia="Times New Roman" w:hAnsi="Georgia" w:cs="TimesNewRomanPS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B8C3842"/>
    <w:multiLevelType w:val="hybridMultilevel"/>
    <w:tmpl w:val="D0B8C808"/>
    <w:lvl w:ilvl="0">
      <w:start w:val="0"/>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B0098D"/>
    <w:multiLevelType w:val="hybridMultilevel"/>
    <w:tmpl w:val="1FB4AA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3374588"/>
    <w:multiLevelType w:val="multilevel"/>
    <w:tmpl w:val="3122450C"/>
    <w:lvl w:ilvl="0">
      <w:start w:val="0"/>
      <w:numFmt w:val="bullet"/>
      <w:lvlText w:val="•"/>
      <w:lvlJc w:val="left"/>
      <w:pPr>
        <w:ind w:left="720" w:hanging="360"/>
      </w:pPr>
      <w:rPr>
        <w:rFonts w:ascii="Open Sans" w:hAnsi="Open Sans" w:eastAsiaTheme="minorHAnsi" w:cs="Open San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nsid w:val="738F06D8"/>
    <w:multiLevelType w:val="hybridMultilevel"/>
    <w:tmpl w:val="879E44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436521"/>
    <w:multiLevelType w:val="multilevel"/>
    <w:tmpl w:val="02E08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76DD5011"/>
    <w:multiLevelType w:val="multilevel"/>
    <w:tmpl w:val="3122450C"/>
    <w:lvl w:ilvl="0">
      <w:start w:val="0"/>
      <w:numFmt w:val="bullet"/>
      <w:lvlText w:val="•"/>
      <w:lvlJc w:val="left"/>
      <w:pPr>
        <w:ind w:left="720" w:hanging="360"/>
      </w:pPr>
      <w:rPr>
        <w:rFonts w:ascii="Open Sans" w:hAnsi="Open Sans" w:eastAsiaTheme="minorHAnsi" w:cs="Open San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6">
    <w:nsid w:val="7C385047"/>
    <w:multiLevelType w:val="hybridMultilevel"/>
    <w:tmpl w:val="92F691FA"/>
    <w:lvl w:ilvl="0">
      <w:start w:val="0"/>
      <w:numFmt w:val="bullet"/>
      <w:lvlText w:val="•"/>
      <w:lvlJc w:val="left"/>
      <w:pPr>
        <w:ind w:left="1065" w:hanging="705"/>
      </w:pPr>
      <w:rPr>
        <w:rFonts w:ascii="Open Sans" w:hAnsi="Open Sans" w:eastAsiaTheme="minorHAnsi" w:cs="Open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4C51E9"/>
    <w:multiLevelType w:val="hybridMultilevel"/>
    <w:tmpl w:val="21A0485A"/>
    <w:lvl w:ilvl="0">
      <w:start w:val="0"/>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E7F28F3"/>
    <w:multiLevelType w:val="hybridMultilevel"/>
    <w:tmpl w:val="59FC7FE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7F8B5746"/>
    <w:multiLevelType w:val="hybridMultilevel"/>
    <w:tmpl w:val="4AC616B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5"/>
  </w:num>
  <w:num w:numId="2">
    <w:abstractNumId w:val="24"/>
  </w:num>
  <w:num w:numId="3">
    <w:abstractNumId w:val="4"/>
  </w:num>
  <w:num w:numId="4">
    <w:abstractNumId w:val="6"/>
  </w:num>
  <w:num w:numId="5">
    <w:abstractNumId w:val="3"/>
  </w:num>
  <w:num w:numId="6">
    <w:abstractNumId w:val="49"/>
  </w:num>
  <w:num w:numId="7">
    <w:abstractNumId w:val="5"/>
  </w:num>
  <w:num w:numId="8">
    <w:abstractNumId w:val="40"/>
  </w:num>
  <w:num w:numId="9">
    <w:abstractNumId w:val="29"/>
  </w:num>
  <w:num w:numId="10">
    <w:abstractNumId w:val="12"/>
  </w:num>
  <w:num w:numId="11">
    <w:abstractNumId w:val="31"/>
    <w:lvlOverride w:ilvl="0">
      <w:lvl w:ilvl="0">
        <w:start w:val="0"/>
        <w:numFmt w:val="bullet"/>
        <w:lvlText w:val=""/>
        <w:lvlJc w:val="left"/>
        <w:pPr>
          <w:tabs>
            <w:tab w:val="num" w:pos="720"/>
          </w:tabs>
          <w:ind w:left="720" w:hanging="360"/>
        </w:pPr>
        <w:rPr>
          <w:rFonts w:ascii="Wingdings" w:hAnsi="Wingdings" w:hint="default"/>
          <w:sz w:val="20"/>
        </w:rPr>
      </w:lvl>
    </w:lvlOverride>
  </w:num>
  <w:num w:numId="12">
    <w:abstractNumId w:val="47"/>
  </w:num>
  <w:num w:numId="13">
    <w:abstractNumId w:val="23"/>
  </w:num>
  <w:num w:numId="14">
    <w:abstractNumId w:val="39"/>
  </w:num>
  <w:num w:numId="15">
    <w:abstractNumId w:val="19"/>
  </w:num>
  <w:num w:numId="16">
    <w:abstractNumId w:val="10"/>
  </w:num>
  <w:num w:numId="17">
    <w:abstractNumId w:val="17"/>
  </w:num>
  <w:num w:numId="18">
    <w:abstractNumId w:val="43"/>
  </w:num>
  <w:num w:numId="19">
    <w:abstractNumId w:val="0"/>
  </w:num>
  <w:num w:numId="20">
    <w:abstractNumId w:val="41"/>
  </w:num>
  <w:num w:numId="21">
    <w:abstractNumId w:val="36"/>
  </w:num>
  <w:num w:numId="22">
    <w:abstractNumId w:val="18"/>
  </w:num>
  <w:num w:numId="23">
    <w:abstractNumId w:val="2"/>
  </w:num>
  <w:num w:numId="24">
    <w:abstractNumId w:val="16"/>
  </w:num>
  <w:num w:numId="25">
    <w:abstractNumId w:val="21"/>
  </w:num>
  <w:num w:numId="26">
    <w:abstractNumId w:val="14"/>
  </w:num>
  <w:num w:numId="27">
    <w:abstractNumId w:val="9"/>
  </w:num>
  <w:num w:numId="28">
    <w:abstractNumId w:val="30"/>
  </w:num>
  <w:num w:numId="29">
    <w:abstractNumId w:val="44"/>
  </w:num>
  <w:num w:numId="30">
    <w:abstractNumId w:val="28"/>
  </w:num>
  <w:num w:numId="31">
    <w:abstractNumId w:val="46"/>
  </w:num>
  <w:num w:numId="32">
    <w:abstractNumId w:val="34"/>
  </w:num>
  <w:num w:numId="33">
    <w:abstractNumId w:val="22"/>
  </w:num>
  <w:num w:numId="34">
    <w:abstractNumId w:val="35"/>
  </w:num>
  <w:num w:numId="35">
    <w:abstractNumId w:val="11"/>
  </w:num>
  <w:num w:numId="36">
    <w:abstractNumId w:val="13"/>
  </w:num>
  <w:num w:numId="37">
    <w:abstractNumId w:val="42"/>
  </w:num>
  <w:num w:numId="38">
    <w:abstractNumId w:val="48"/>
  </w:num>
  <w:num w:numId="39">
    <w:abstractNumId w:val="32"/>
  </w:num>
  <w:num w:numId="40">
    <w:abstractNumId w:val="33"/>
  </w:num>
  <w:num w:numId="41">
    <w:abstractNumId w:val="45"/>
  </w:num>
  <w:num w:numId="42">
    <w:abstractNumId w:val="26"/>
  </w:num>
  <w:num w:numId="43">
    <w:abstractNumId w:val="27"/>
  </w:num>
  <w:num w:numId="44">
    <w:abstractNumId w:val="1"/>
  </w:num>
  <w:num w:numId="45">
    <w:abstractNumId w:val="8"/>
  </w:num>
  <w:num w:numId="46">
    <w:abstractNumId w:val="38"/>
  </w:num>
  <w:num w:numId="47">
    <w:abstractNumId w:val="37"/>
  </w:num>
  <w:num w:numId="48">
    <w:abstractNumId w:val="7"/>
  </w:num>
  <w:num w:numId="49">
    <w:abstractNumId w:val="1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ailMerge>
    <w:mainDocumentType w:val="formLetters"/>
    <w:linkToQuery/>
    <w:dataType w:val="textFile"/>
    <w:connectString w:val=""/>
    <w:query w:val="SELECT * FROM Template.rtf"/>
    <w:dataSource r:id="rId1"/>
    <w:activeRecord w:val="1"/>
    <w:odso>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026B78"/>
    <w:rsid w:val="00051516"/>
    <w:rsid w:val="00054275"/>
    <w:rsid w:val="00060003"/>
    <w:rsid w:val="0006610A"/>
    <w:rsid w:val="000821CE"/>
    <w:rsid w:val="000830A1"/>
    <w:rsid w:val="0009096E"/>
    <w:rsid w:val="0009692E"/>
    <w:rsid w:val="000B5D53"/>
    <w:rsid w:val="000C608D"/>
    <w:rsid w:val="000C70B4"/>
    <w:rsid w:val="000D10BD"/>
    <w:rsid w:val="000D3220"/>
    <w:rsid w:val="000D4F02"/>
    <w:rsid w:val="000E2395"/>
    <w:rsid w:val="001052AB"/>
    <w:rsid w:val="0010666E"/>
    <w:rsid w:val="0012022B"/>
    <w:rsid w:val="001229E8"/>
    <w:rsid w:val="00152746"/>
    <w:rsid w:val="00161275"/>
    <w:rsid w:val="00175FEF"/>
    <w:rsid w:val="0017704E"/>
    <w:rsid w:val="001973EC"/>
    <w:rsid w:val="001A586E"/>
    <w:rsid w:val="001B6B54"/>
    <w:rsid w:val="001D71C2"/>
    <w:rsid w:val="001E53C2"/>
    <w:rsid w:val="001F712E"/>
    <w:rsid w:val="002120D0"/>
    <w:rsid w:val="00223F02"/>
    <w:rsid w:val="00226258"/>
    <w:rsid w:val="00243165"/>
    <w:rsid w:val="00290030"/>
    <w:rsid w:val="00296E34"/>
    <w:rsid w:val="00297386"/>
    <w:rsid w:val="002B202C"/>
    <w:rsid w:val="002B34A6"/>
    <w:rsid w:val="002C7E6F"/>
    <w:rsid w:val="002D1FCB"/>
    <w:rsid w:val="002D7159"/>
    <w:rsid w:val="002E3870"/>
    <w:rsid w:val="002F0B66"/>
    <w:rsid w:val="003106D9"/>
    <w:rsid w:val="003261ED"/>
    <w:rsid w:val="00334133"/>
    <w:rsid w:val="003553C4"/>
    <w:rsid w:val="0035664C"/>
    <w:rsid w:val="00377348"/>
    <w:rsid w:val="003861D1"/>
    <w:rsid w:val="0039131D"/>
    <w:rsid w:val="003923F7"/>
    <w:rsid w:val="003952A7"/>
    <w:rsid w:val="00397CEC"/>
    <w:rsid w:val="003B22D0"/>
    <w:rsid w:val="003B4C45"/>
    <w:rsid w:val="003D2116"/>
    <w:rsid w:val="003D3685"/>
    <w:rsid w:val="003D530C"/>
    <w:rsid w:val="00403630"/>
    <w:rsid w:val="0043149C"/>
    <w:rsid w:val="0043179E"/>
    <w:rsid w:val="0043349A"/>
    <w:rsid w:val="004401AF"/>
    <w:rsid w:val="00447716"/>
    <w:rsid w:val="00452B43"/>
    <w:rsid w:val="004612D0"/>
    <w:rsid w:val="004756CE"/>
    <w:rsid w:val="00476735"/>
    <w:rsid w:val="004768C5"/>
    <w:rsid w:val="00477F15"/>
    <w:rsid w:val="00481BF4"/>
    <w:rsid w:val="004A5240"/>
    <w:rsid w:val="004B0A25"/>
    <w:rsid w:val="004B0F1A"/>
    <w:rsid w:val="004B70DA"/>
    <w:rsid w:val="004C0403"/>
    <w:rsid w:val="004F0A6B"/>
    <w:rsid w:val="004F6362"/>
    <w:rsid w:val="00513FAA"/>
    <w:rsid w:val="0052734F"/>
    <w:rsid w:val="005303D9"/>
    <w:rsid w:val="0054339D"/>
    <w:rsid w:val="00555EF8"/>
    <w:rsid w:val="00577E80"/>
    <w:rsid w:val="00586ED2"/>
    <w:rsid w:val="0059616E"/>
    <w:rsid w:val="005A2DD0"/>
    <w:rsid w:val="005B15F9"/>
    <w:rsid w:val="005C4605"/>
    <w:rsid w:val="005D697D"/>
    <w:rsid w:val="005F463D"/>
    <w:rsid w:val="00600844"/>
    <w:rsid w:val="006434E7"/>
    <w:rsid w:val="00683A2A"/>
    <w:rsid w:val="006965AB"/>
    <w:rsid w:val="006D0E50"/>
    <w:rsid w:val="006D2D6B"/>
    <w:rsid w:val="006F5364"/>
    <w:rsid w:val="007014D3"/>
    <w:rsid w:val="007151FA"/>
    <w:rsid w:val="00737E80"/>
    <w:rsid w:val="00742E78"/>
    <w:rsid w:val="00750EDD"/>
    <w:rsid w:val="00767A5C"/>
    <w:rsid w:val="00777DDE"/>
    <w:rsid w:val="007B161A"/>
    <w:rsid w:val="007C30E7"/>
    <w:rsid w:val="007C39CD"/>
    <w:rsid w:val="007C6FE5"/>
    <w:rsid w:val="007D26E4"/>
    <w:rsid w:val="007D2CF7"/>
    <w:rsid w:val="007D7980"/>
    <w:rsid w:val="007E47CA"/>
    <w:rsid w:val="007E47E4"/>
    <w:rsid w:val="007E573C"/>
    <w:rsid w:val="00816153"/>
    <w:rsid w:val="00817C11"/>
    <w:rsid w:val="008246D7"/>
    <w:rsid w:val="008422A3"/>
    <w:rsid w:val="0087160A"/>
    <w:rsid w:val="008747ED"/>
    <w:rsid w:val="00875E52"/>
    <w:rsid w:val="0087773B"/>
    <w:rsid w:val="00885B0E"/>
    <w:rsid w:val="00894E5F"/>
    <w:rsid w:val="008A051B"/>
    <w:rsid w:val="008A33F5"/>
    <w:rsid w:val="008A3465"/>
    <w:rsid w:val="008B20A8"/>
    <w:rsid w:val="008B6D2E"/>
    <w:rsid w:val="008C38E0"/>
    <w:rsid w:val="008E50A5"/>
    <w:rsid w:val="009163C4"/>
    <w:rsid w:val="0092224F"/>
    <w:rsid w:val="0092267D"/>
    <w:rsid w:val="00927029"/>
    <w:rsid w:val="00953111"/>
    <w:rsid w:val="009A3E4D"/>
    <w:rsid w:val="009B43A2"/>
    <w:rsid w:val="009D6A5C"/>
    <w:rsid w:val="009F59A3"/>
    <w:rsid w:val="00A1566C"/>
    <w:rsid w:val="00A2358C"/>
    <w:rsid w:val="00A23FF2"/>
    <w:rsid w:val="00A4506C"/>
    <w:rsid w:val="00A4573A"/>
    <w:rsid w:val="00A47724"/>
    <w:rsid w:val="00A518B6"/>
    <w:rsid w:val="00A52587"/>
    <w:rsid w:val="00A5735B"/>
    <w:rsid w:val="00A60E0F"/>
    <w:rsid w:val="00A62C1B"/>
    <w:rsid w:val="00A81FDC"/>
    <w:rsid w:val="00A92434"/>
    <w:rsid w:val="00AA6C9D"/>
    <w:rsid w:val="00AB2CA1"/>
    <w:rsid w:val="00AD2850"/>
    <w:rsid w:val="00AD5DB0"/>
    <w:rsid w:val="00AD5DBF"/>
    <w:rsid w:val="00AE6DC5"/>
    <w:rsid w:val="00AF6AB5"/>
    <w:rsid w:val="00B05A0C"/>
    <w:rsid w:val="00B34373"/>
    <w:rsid w:val="00B461C3"/>
    <w:rsid w:val="00B61526"/>
    <w:rsid w:val="00B61F58"/>
    <w:rsid w:val="00B67D60"/>
    <w:rsid w:val="00B81866"/>
    <w:rsid w:val="00B92241"/>
    <w:rsid w:val="00B94446"/>
    <w:rsid w:val="00BC7265"/>
    <w:rsid w:val="00BE1E47"/>
    <w:rsid w:val="00BE73C1"/>
    <w:rsid w:val="00C03DBC"/>
    <w:rsid w:val="00C04FE9"/>
    <w:rsid w:val="00C23E52"/>
    <w:rsid w:val="00C35CAE"/>
    <w:rsid w:val="00C42FFC"/>
    <w:rsid w:val="00C5169C"/>
    <w:rsid w:val="00C61CC1"/>
    <w:rsid w:val="00C63A32"/>
    <w:rsid w:val="00CA193F"/>
    <w:rsid w:val="00CA1FF4"/>
    <w:rsid w:val="00CB0D17"/>
    <w:rsid w:val="00CB4275"/>
    <w:rsid w:val="00CE13CD"/>
    <w:rsid w:val="00D2429F"/>
    <w:rsid w:val="00D764FD"/>
    <w:rsid w:val="00D76882"/>
    <w:rsid w:val="00D86658"/>
    <w:rsid w:val="00DA66EB"/>
    <w:rsid w:val="00DB3F3A"/>
    <w:rsid w:val="00DB4BD3"/>
    <w:rsid w:val="00DD5A01"/>
    <w:rsid w:val="00DE5303"/>
    <w:rsid w:val="00DE714F"/>
    <w:rsid w:val="00E03AAC"/>
    <w:rsid w:val="00E043F3"/>
    <w:rsid w:val="00E07265"/>
    <w:rsid w:val="00E1746D"/>
    <w:rsid w:val="00E32123"/>
    <w:rsid w:val="00E612E5"/>
    <w:rsid w:val="00E61B5D"/>
    <w:rsid w:val="00E85FCA"/>
    <w:rsid w:val="00E97CD7"/>
    <w:rsid w:val="00EA2AD4"/>
    <w:rsid w:val="00EB5B6C"/>
    <w:rsid w:val="00EC3515"/>
    <w:rsid w:val="00ED0D91"/>
    <w:rsid w:val="00ED0DC2"/>
    <w:rsid w:val="00ED4605"/>
    <w:rsid w:val="00EF23D6"/>
    <w:rsid w:val="00EF2C47"/>
    <w:rsid w:val="00F01261"/>
    <w:rsid w:val="00F22C69"/>
    <w:rsid w:val="00F3607F"/>
    <w:rsid w:val="00F4330E"/>
    <w:rsid w:val="00F52BA6"/>
    <w:rsid w:val="00F936BE"/>
    <w:rsid w:val="00F94139"/>
    <w:rsid w:val="00FA161D"/>
    <w:rsid w:val="00FA600C"/>
    <w:rsid w:val="00FA62F6"/>
    <w:rsid w:val="00FE1685"/>
    <w:rsid w:val="00FF123C"/>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7F44D2D7"/>
  <w15:chartTrackingRefBased/>
  <w15:docId w15:val="{40B8CBE4-D51A-429D-983F-5EBB03F2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Heading1">
    <w:name w:val="heading 1"/>
    <w:basedOn w:val="Normal"/>
    <w:next w:val="Normal"/>
    <w:link w:val="Overskrift1Tegn"/>
    <w:uiPriority w:val="9"/>
    <w:qFormat/>
    <w:rsid w:val="007D26E4"/>
    <w:pPr>
      <w:keepNext/>
      <w:keepLines/>
      <w:spacing w:before="240" w:after="240"/>
      <w:outlineLvl w:val="0"/>
    </w:pPr>
    <w:rPr>
      <w:rFonts w:ascii="Open Sans SemiBold" w:hAnsi="Open Sans SemiBold" w:eastAsiaTheme="majorEastAsia" w:cs="Open Sans SemiBold"/>
      <w:sz w:val="26"/>
      <w:szCs w:val="26"/>
    </w:rPr>
  </w:style>
  <w:style w:type="paragraph" w:styleId="Heading2">
    <w:name w:val="heading 2"/>
    <w:basedOn w:val="Normal"/>
    <w:next w:val="Normal"/>
    <w:link w:val="Overskrift2Tegn"/>
    <w:uiPriority w:val="9"/>
    <w:unhideWhenUsed/>
    <w:qFormat/>
    <w:rsid w:val="007D26E4"/>
    <w:pPr>
      <w:keepNext/>
      <w:keepLines/>
      <w:spacing w:before="40"/>
      <w:outlineLvl w:val="1"/>
    </w:pPr>
    <w:rPr>
      <w:rFonts w:ascii="Open Sans SemiBold" w:hAnsi="Open Sans SemiBold" w:eastAsiaTheme="majorEastAsia" w:cs="Open Sans SemiBold"/>
      <w:b/>
      <w:sz w:val="22"/>
      <w:szCs w:val="26"/>
    </w:rPr>
  </w:style>
  <w:style w:type="paragraph" w:styleId="Heading3">
    <w:name w:val="heading 3"/>
    <w:basedOn w:val="Normal"/>
    <w:next w:val="Normal"/>
    <w:link w:val="Overskrift3Tegn"/>
    <w:uiPriority w:val="9"/>
    <w:unhideWhenUsed/>
    <w:qFormat/>
    <w:rsid w:val="007D26E4"/>
    <w:pPr>
      <w:keepNext/>
      <w:keepLines/>
      <w:spacing w:before="40"/>
      <w:outlineLvl w:val="2"/>
    </w:pPr>
    <w:rPr>
      <w:rFonts w:ascii="Open Sans SemiBold" w:hAnsi="Open Sans SemiBold" w:eastAsiaTheme="majorEastAsia" w:cs="Open Sans SemiBold"/>
      <w:szCs w:val="24"/>
    </w:rPr>
  </w:style>
  <w:style w:type="paragraph" w:styleId="Heading4">
    <w:name w:val="heading 4"/>
    <w:basedOn w:val="Normal"/>
    <w:next w:val="Normal"/>
    <w:link w:val="Overskrift4Tegn"/>
    <w:uiPriority w:val="9"/>
    <w:unhideWhenUsed/>
    <w:qFormat/>
    <w:rsid w:val="00A92434"/>
    <w:pPr>
      <w:keepNext/>
      <w:keepLines/>
      <w:spacing w:before="40" w:line="259" w:lineRule="auto"/>
      <w:ind w:left="864" w:hanging="864"/>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Overskrift5Tegn"/>
    <w:uiPriority w:val="9"/>
    <w:semiHidden/>
    <w:unhideWhenUsed/>
    <w:qFormat/>
    <w:rsid w:val="00A92434"/>
    <w:pPr>
      <w:keepNext/>
      <w:keepLines/>
      <w:spacing w:before="40" w:line="259" w:lineRule="auto"/>
      <w:ind w:left="1008" w:hanging="1008"/>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Overskrift6Tegn"/>
    <w:uiPriority w:val="9"/>
    <w:semiHidden/>
    <w:unhideWhenUsed/>
    <w:qFormat/>
    <w:rsid w:val="00A92434"/>
    <w:pPr>
      <w:keepNext/>
      <w:keepLines/>
      <w:spacing w:before="40" w:line="259" w:lineRule="auto"/>
      <w:ind w:left="1152" w:hanging="1152"/>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Overskrift7Tegn"/>
    <w:uiPriority w:val="9"/>
    <w:semiHidden/>
    <w:unhideWhenUsed/>
    <w:qFormat/>
    <w:rsid w:val="00A92434"/>
    <w:pPr>
      <w:keepNext/>
      <w:keepLines/>
      <w:spacing w:before="40" w:line="259" w:lineRule="auto"/>
      <w:ind w:left="1296" w:hanging="1296"/>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Overskrift8Tegn"/>
    <w:uiPriority w:val="9"/>
    <w:semiHidden/>
    <w:unhideWhenUsed/>
    <w:qFormat/>
    <w:rsid w:val="00A9243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rPr>
  </w:style>
  <w:style w:type="paragraph" w:styleId="Heading9">
    <w:name w:val="heading 9"/>
    <w:basedOn w:val="Normal"/>
    <w:next w:val="Normal"/>
    <w:link w:val="Overskrift9Tegn"/>
    <w:uiPriority w:val="9"/>
    <w:semiHidden/>
    <w:unhideWhenUsed/>
    <w:qFormat/>
    <w:rsid w:val="00A9243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DefaultParagraphFont"/>
    <w:link w:val="Heading1"/>
    <w:uiPriority w:val="9"/>
    <w:rsid w:val="007D26E4"/>
    <w:rPr>
      <w:rFonts w:ascii="Open Sans SemiBold" w:hAnsi="Open Sans SemiBold" w:eastAsiaTheme="majorEastAsia" w:cs="Open Sans SemiBold"/>
      <w:sz w:val="26"/>
      <w:szCs w:val="26"/>
      <w:lang w:val="en-GB"/>
    </w:rPr>
  </w:style>
  <w:style w:type="paragraph" w:styleId="NoSpacing">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Header">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DefaultParagraphFont"/>
    <w:link w:val="Header"/>
    <w:uiPriority w:val="99"/>
    <w:rsid w:val="00A81FDC"/>
    <w:rPr>
      <w:rFonts w:ascii="Open Sans" w:hAnsi="Open Sans"/>
      <w:sz w:val="20"/>
      <w:szCs w:val="21"/>
      <w:lang w:val="en-GB"/>
    </w:rPr>
  </w:style>
  <w:style w:type="paragraph" w:styleId="Footer">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DefaultParagraphFont"/>
    <w:link w:val="Footer"/>
    <w:uiPriority w:val="99"/>
    <w:rsid w:val="00A81FDC"/>
    <w:rPr>
      <w:rFonts w:ascii="Open Sans" w:hAnsi="Open Sans"/>
      <w:sz w:val="20"/>
      <w:szCs w:val="21"/>
      <w:lang w:val="en-GB"/>
    </w:rPr>
  </w:style>
  <w:style w:type="character" w:styleId="Hyperlink">
    <w:name w:val="Hyperlink"/>
    <w:basedOn w:val="DefaultParagraphFont"/>
    <w:uiPriority w:val="99"/>
    <w:unhideWhenUsed/>
    <w:rsid w:val="00D76882"/>
    <w:rPr>
      <w:color w:val="0563C1" w:themeColor="hyperlink"/>
      <w:u w:val="single"/>
    </w:rPr>
  </w:style>
  <w:style w:type="character" w:customStyle="1" w:styleId="Ulstomtale1">
    <w:name w:val="Uløst omtale1"/>
    <w:basedOn w:val="DefaultParagraphFont"/>
    <w:uiPriority w:val="99"/>
    <w:semiHidden/>
    <w:unhideWhenUsed/>
    <w:rsid w:val="00D76882"/>
    <w:rPr>
      <w:color w:val="605E5C"/>
      <w:shd w:val="clear" w:color="auto" w:fill="E1DFDD"/>
    </w:rPr>
  </w:style>
  <w:style w:type="character" w:customStyle="1" w:styleId="Overskrift2Tegn">
    <w:name w:val="Overskrift 2 Tegn"/>
    <w:basedOn w:val="DefaultParagraphFont"/>
    <w:link w:val="Heading2"/>
    <w:uiPriority w:val="9"/>
    <w:rsid w:val="007D26E4"/>
    <w:rPr>
      <w:rFonts w:ascii="Open Sans SemiBold" w:hAnsi="Open Sans SemiBold" w:eastAsiaTheme="majorEastAsia" w:cs="Open Sans SemiBold"/>
      <w:b/>
      <w:szCs w:val="26"/>
      <w:lang w:val="en-GB"/>
    </w:rPr>
  </w:style>
  <w:style w:type="character" w:customStyle="1" w:styleId="Overskrift3Tegn">
    <w:name w:val="Overskrift 3 Tegn"/>
    <w:basedOn w:val="DefaultParagraphFont"/>
    <w:link w:val="Heading3"/>
    <w:uiPriority w:val="9"/>
    <w:rsid w:val="007D26E4"/>
    <w:rPr>
      <w:rFonts w:ascii="Open Sans SemiBold" w:hAnsi="Open Sans SemiBold" w:eastAsiaTheme="majorEastAsia" w:cs="Open Sans SemiBold"/>
      <w:sz w:val="20"/>
      <w:szCs w:val="24"/>
      <w:lang w:val="en-GB"/>
    </w:rPr>
  </w:style>
  <w:style w:type="character" w:customStyle="1" w:styleId="Overskrift4Tegn">
    <w:name w:val="Overskrift 4 Tegn"/>
    <w:basedOn w:val="DefaultParagraphFont"/>
    <w:link w:val="Heading4"/>
    <w:uiPriority w:val="9"/>
    <w:rsid w:val="00A92434"/>
    <w:rPr>
      <w:rFonts w:asciiTheme="majorHAnsi" w:eastAsiaTheme="majorEastAsia" w:hAnsiTheme="majorHAnsi" w:cstheme="majorBidi"/>
      <w:i/>
      <w:iCs/>
      <w:color w:val="2F5496" w:themeColor="accent1" w:themeShade="BF"/>
    </w:rPr>
  </w:style>
  <w:style w:type="character" w:customStyle="1" w:styleId="Overskrift5Tegn">
    <w:name w:val="Overskrift 5 Tegn"/>
    <w:basedOn w:val="DefaultParagraphFont"/>
    <w:link w:val="Heading5"/>
    <w:uiPriority w:val="9"/>
    <w:semiHidden/>
    <w:rsid w:val="00A92434"/>
    <w:rPr>
      <w:rFonts w:asciiTheme="majorHAnsi" w:eastAsiaTheme="majorEastAsia" w:hAnsiTheme="majorHAnsi" w:cstheme="majorBidi"/>
      <w:color w:val="2F5496" w:themeColor="accent1" w:themeShade="BF"/>
    </w:rPr>
  </w:style>
  <w:style w:type="character" w:customStyle="1" w:styleId="Overskrift6Tegn">
    <w:name w:val="Overskrift 6 Tegn"/>
    <w:basedOn w:val="DefaultParagraphFont"/>
    <w:link w:val="Heading6"/>
    <w:uiPriority w:val="9"/>
    <w:semiHidden/>
    <w:rsid w:val="00A92434"/>
    <w:rPr>
      <w:rFonts w:asciiTheme="majorHAnsi" w:eastAsiaTheme="majorEastAsia" w:hAnsiTheme="majorHAnsi" w:cstheme="majorBidi"/>
      <w:color w:val="1F3763" w:themeColor="accent1" w:themeShade="7F"/>
    </w:rPr>
  </w:style>
  <w:style w:type="character" w:customStyle="1" w:styleId="Overskrift7Tegn">
    <w:name w:val="Overskrift 7 Tegn"/>
    <w:basedOn w:val="DefaultParagraphFont"/>
    <w:link w:val="Heading7"/>
    <w:uiPriority w:val="9"/>
    <w:semiHidden/>
    <w:rsid w:val="00A92434"/>
    <w:rPr>
      <w:rFonts w:asciiTheme="majorHAnsi" w:eastAsiaTheme="majorEastAsia" w:hAnsiTheme="majorHAnsi" w:cstheme="majorBidi"/>
      <w:i/>
      <w:iCs/>
      <w:color w:val="1F3763" w:themeColor="accent1" w:themeShade="7F"/>
    </w:rPr>
  </w:style>
  <w:style w:type="character" w:customStyle="1" w:styleId="Overskrift8Tegn">
    <w:name w:val="Overskrift 8 Tegn"/>
    <w:basedOn w:val="DefaultParagraphFont"/>
    <w:link w:val="Heading8"/>
    <w:uiPriority w:val="9"/>
    <w:semiHidden/>
    <w:rsid w:val="00A9243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uiPriority w:val="9"/>
    <w:semiHidden/>
    <w:rsid w:val="00A92434"/>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A92434"/>
    <w:pPr>
      <w:spacing w:after="0" w:line="240" w:lineRule="auto"/>
    </w:pPr>
  </w:style>
  <w:style w:type="character" w:styleId="CommentReference">
    <w:name w:val="annotation reference"/>
    <w:basedOn w:val="DefaultParagraphFont"/>
    <w:uiPriority w:val="99"/>
    <w:semiHidden/>
    <w:unhideWhenUsed/>
    <w:rsid w:val="00A92434"/>
    <w:rPr>
      <w:sz w:val="16"/>
      <w:szCs w:val="16"/>
    </w:rPr>
  </w:style>
  <w:style w:type="paragraph" w:styleId="CommentText">
    <w:name w:val="annotation text"/>
    <w:basedOn w:val="Normal"/>
    <w:link w:val="MerknadstekstTegn"/>
    <w:uiPriority w:val="99"/>
    <w:unhideWhenUsed/>
    <w:rsid w:val="00A92434"/>
    <w:pPr>
      <w:spacing w:after="160"/>
    </w:pPr>
    <w:rPr>
      <w:rFonts w:asciiTheme="minorHAnsi" w:hAnsiTheme="minorHAnsi"/>
      <w:szCs w:val="20"/>
    </w:rPr>
  </w:style>
  <w:style w:type="character" w:customStyle="1" w:styleId="MerknadstekstTegn">
    <w:name w:val="Merknadstekst Tegn"/>
    <w:basedOn w:val="DefaultParagraphFont"/>
    <w:link w:val="CommentText"/>
    <w:uiPriority w:val="99"/>
    <w:rsid w:val="00A92434"/>
    <w:rPr>
      <w:sz w:val="20"/>
      <w:szCs w:val="20"/>
    </w:rPr>
  </w:style>
  <w:style w:type="paragraph" w:styleId="CommentSubject">
    <w:name w:val="annotation subject"/>
    <w:basedOn w:val="CommentText"/>
    <w:next w:val="CommentText"/>
    <w:link w:val="KommentaremneTegn"/>
    <w:uiPriority w:val="99"/>
    <w:semiHidden/>
    <w:unhideWhenUsed/>
    <w:rsid w:val="00A92434"/>
    <w:rPr>
      <w:b/>
      <w:bCs/>
    </w:rPr>
  </w:style>
  <w:style w:type="character" w:customStyle="1" w:styleId="KommentaremneTegn">
    <w:name w:val="Kommentaremne Tegn"/>
    <w:basedOn w:val="MerknadstekstTegn"/>
    <w:link w:val="CommentSubject"/>
    <w:uiPriority w:val="99"/>
    <w:semiHidden/>
    <w:rsid w:val="00A92434"/>
    <w:rPr>
      <w:b/>
      <w:bCs/>
      <w:sz w:val="20"/>
      <w:szCs w:val="20"/>
    </w:rPr>
  </w:style>
  <w:style w:type="paragraph" w:styleId="ListParagraph">
    <w:name w:val="List Paragraph"/>
    <w:basedOn w:val="Normal"/>
    <w:uiPriority w:val="34"/>
    <w:qFormat/>
    <w:rsid w:val="00A92434"/>
    <w:pPr>
      <w:spacing w:after="160" w:line="259" w:lineRule="auto"/>
      <w:ind w:left="720"/>
      <w:contextualSpacing/>
    </w:pPr>
    <w:rPr>
      <w:rFonts w:asciiTheme="minorHAnsi" w:hAnsiTheme="minorHAnsi"/>
      <w:sz w:val="22"/>
      <w:szCs w:val="22"/>
    </w:rPr>
  </w:style>
  <w:style w:type="character" w:styleId="UnresolvedMention">
    <w:name w:val="Unresolved Mention"/>
    <w:basedOn w:val="DefaultParagraphFont"/>
    <w:uiPriority w:val="99"/>
    <w:unhideWhenUsed/>
    <w:rsid w:val="00A92434"/>
    <w:rPr>
      <w:color w:val="605E5C"/>
      <w:shd w:val="clear" w:color="auto" w:fill="E1DFDD"/>
    </w:rPr>
  </w:style>
  <w:style w:type="paragraph" w:styleId="TOCHeading">
    <w:name w:val="TOC Heading"/>
    <w:basedOn w:val="Heading1"/>
    <w:next w:val="Normal"/>
    <w:uiPriority w:val="39"/>
    <w:unhideWhenUsed/>
    <w:qFormat/>
    <w:rsid w:val="00A92434"/>
    <w:pPr>
      <w:spacing w:after="0" w:line="259" w:lineRule="auto"/>
      <w:outlineLvl w:val="9"/>
    </w:pPr>
    <w:rPr>
      <w:rFonts w:asciiTheme="majorHAnsi" w:hAnsiTheme="majorHAnsi" w:cstheme="majorBidi"/>
      <w:color w:val="2F5496" w:themeColor="accent1" w:themeShade="BF"/>
      <w:sz w:val="32"/>
      <w:szCs w:val="32"/>
      <w:lang w:eastAsia="nb-NO"/>
    </w:rPr>
  </w:style>
  <w:style w:type="paragraph" w:styleId="TOC1">
    <w:name w:val="toc 1"/>
    <w:basedOn w:val="Normal"/>
    <w:next w:val="Normal"/>
    <w:autoRedefine/>
    <w:uiPriority w:val="39"/>
    <w:unhideWhenUsed/>
    <w:rsid w:val="00CE13CD"/>
    <w:pPr>
      <w:tabs>
        <w:tab w:val="left" w:pos="440"/>
        <w:tab w:val="right" w:leader="dot" w:pos="9072"/>
      </w:tabs>
      <w:spacing w:line="259" w:lineRule="auto"/>
      <w:ind w:right="-142"/>
    </w:pPr>
    <w:rPr>
      <w:rFonts w:eastAsia="Times New Roman" w:cs="Open Sans"/>
      <w:noProof/>
      <w:sz w:val="18"/>
      <w:szCs w:val="18"/>
      <w:lang w:eastAsia="nb-NO"/>
    </w:rPr>
  </w:style>
  <w:style w:type="paragraph" w:styleId="TOC2">
    <w:name w:val="toc 2"/>
    <w:basedOn w:val="Normal"/>
    <w:next w:val="Normal"/>
    <w:autoRedefine/>
    <w:uiPriority w:val="39"/>
    <w:unhideWhenUsed/>
    <w:rsid w:val="00A92434"/>
    <w:pPr>
      <w:spacing w:after="100" w:line="259" w:lineRule="auto"/>
      <w:ind w:left="220"/>
    </w:pPr>
    <w:rPr>
      <w:rFonts w:asciiTheme="minorHAnsi" w:hAnsiTheme="minorHAnsi"/>
      <w:sz w:val="22"/>
      <w:szCs w:val="22"/>
    </w:rPr>
  </w:style>
  <w:style w:type="paragraph" w:styleId="TOC3">
    <w:name w:val="toc 3"/>
    <w:basedOn w:val="Normal"/>
    <w:next w:val="Normal"/>
    <w:autoRedefine/>
    <w:uiPriority w:val="39"/>
    <w:unhideWhenUsed/>
    <w:rsid w:val="00A92434"/>
    <w:pPr>
      <w:tabs>
        <w:tab w:val="left" w:pos="1320"/>
        <w:tab w:val="right" w:leader="dot" w:pos="9016"/>
      </w:tabs>
      <w:spacing w:after="100" w:line="259" w:lineRule="auto"/>
      <w:ind w:left="440"/>
    </w:pPr>
    <w:rPr>
      <w:rFonts w:asciiTheme="minorHAnsi" w:hAnsiTheme="minorHAnsi"/>
      <w:sz w:val="22"/>
      <w:szCs w:val="22"/>
    </w:rPr>
  </w:style>
  <w:style w:type="character" w:styleId="FollowedHyperlink">
    <w:name w:val="FollowedHyperlink"/>
    <w:basedOn w:val="DefaultParagraphFont"/>
    <w:uiPriority w:val="99"/>
    <w:semiHidden/>
    <w:unhideWhenUsed/>
    <w:rsid w:val="00A92434"/>
    <w:rPr>
      <w:color w:val="954F72" w:themeColor="followedHyperlink"/>
      <w:u w:val="single"/>
    </w:rPr>
  </w:style>
  <w:style w:type="character" w:styleId="Mention">
    <w:name w:val="Mention"/>
    <w:basedOn w:val="DefaultParagraphFont"/>
    <w:uiPriority w:val="99"/>
    <w:unhideWhenUsed/>
    <w:rsid w:val="00A92434"/>
    <w:rPr>
      <w:color w:val="2B579A"/>
      <w:shd w:val="clear" w:color="auto" w:fill="E1DFDD"/>
    </w:rPr>
  </w:style>
  <w:style w:type="character" w:customStyle="1" w:styleId="normaltextrun">
    <w:name w:val="normaltextrun"/>
    <w:basedOn w:val="DefaultParagraphFont"/>
    <w:rsid w:val="00A92434"/>
  </w:style>
  <w:style w:type="character" w:customStyle="1" w:styleId="spellingerror">
    <w:name w:val="spellingerror"/>
    <w:basedOn w:val="DefaultParagraphFont"/>
    <w:rsid w:val="00A92434"/>
  </w:style>
  <w:style w:type="character" w:customStyle="1" w:styleId="eop">
    <w:name w:val="eop"/>
    <w:basedOn w:val="DefaultParagraphFont"/>
    <w:rsid w:val="00A92434"/>
  </w:style>
  <w:style w:type="paragraph" w:styleId="FootnoteText">
    <w:name w:val="footnote text"/>
    <w:basedOn w:val="Normal"/>
    <w:link w:val="FotnotetekstTegn"/>
    <w:uiPriority w:val="99"/>
    <w:semiHidden/>
    <w:unhideWhenUsed/>
    <w:rsid w:val="00A92434"/>
    <w:rPr>
      <w:rFonts w:asciiTheme="minorHAnsi" w:hAnsiTheme="minorHAnsi"/>
      <w:szCs w:val="20"/>
    </w:rPr>
  </w:style>
  <w:style w:type="character" w:customStyle="1" w:styleId="FotnotetekstTegn">
    <w:name w:val="Fotnotetekst Tegn"/>
    <w:basedOn w:val="DefaultParagraphFont"/>
    <w:link w:val="FootnoteText"/>
    <w:uiPriority w:val="99"/>
    <w:semiHidden/>
    <w:rsid w:val="00A92434"/>
    <w:rPr>
      <w:sz w:val="20"/>
      <w:szCs w:val="20"/>
    </w:rPr>
  </w:style>
  <w:style w:type="character" w:styleId="FootnoteReference">
    <w:name w:val="footnote reference"/>
    <w:basedOn w:val="DefaultParagraphFont"/>
    <w:uiPriority w:val="99"/>
    <w:semiHidden/>
    <w:unhideWhenUsed/>
    <w:rsid w:val="00A92434"/>
    <w:rPr>
      <w:vertAlign w:val="superscript"/>
    </w:rPr>
  </w:style>
  <w:style w:type="character" w:styleId="EndnoteReference">
    <w:name w:val="endnote reference"/>
    <w:basedOn w:val="DefaultParagraphFont"/>
    <w:uiPriority w:val="99"/>
    <w:semiHidden/>
    <w:unhideWhenUsed/>
    <w:rsid w:val="001A5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s://www.landbruksdirektoratet.no/nb/forvaltning/hvordan-far-jeg-tilgang-til-landbruksdirektoratets-digitale-tjenester" TargetMode="External" /><Relationship Id="rId13" Type="http://schemas.openxmlformats.org/officeDocument/2006/relationships/hyperlink" Target="https://www.regjeringen.no/no/dokumenter/prop.-1-s-20222023/id2931701/" TargetMode="External" /><Relationship Id="rId14" Type="http://schemas.openxmlformats.org/officeDocument/2006/relationships/hyperlink" Target="https://www.regjeringen.no/contentassets/6632aef843a74d519a6a008cb9ac1504/no/pdfs/prp202120220001t01dddpdfs.pdf" TargetMode="External" /><Relationship Id="rId15" Type="http://schemas.openxmlformats.org/officeDocument/2006/relationships/hyperlink" Target="https://www.regjeringen.no/no/dokumenter/prop.-120-s-20212022/id2913926/" TargetMode="External" /><Relationship Id="rId16" Type="http://schemas.openxmlformats.org/officeDocument/2006/relationships/hyperlink" Target="https://www.landbruksdirektoratet.no/nb/forvaltning/alle-veivisere-for-jordbruk/avlosning-ved-sykdom-og-fodsel" TargetMode="External" /><Relationship Id="rId17" Type="http://schemas.openxmlformats.org/officeDocument/2006/relationships/hyperlink" Target="https://www.landbruksdirektoratet.no/nb/forvaltning/veiledning-for-forvaltningen/agros--saksbehandling-roller-og-tilganger?resultId=3.0&amp;searchQuery=agros" TargetMode="External" /><Relationship Id="rId18" Type="http://schemas.openxmlformats.org/officeDocument/2006/relationships/hyperlink" Target="https://www.landbruksdirektoratet.no/nb/forvaltning/alle-veivisere-for-jordbruk/produksjonstilskudd-og-avl%C3%B8sertilskudd" TargetMode="External" /><Relationship Id="rId19" Type="http://schemas.openxmlformats.org/officeDocument/2006/relationships/hyperlink" Target="https://www.landbruksdirektoratet.no/nb/forvaltning/alle-veivisere-for-jordbruk/produksjonstilskudd-og-avl%C3%B8sertilskudd/produksjonstilskudd-og-avlosertilskudd--samleside-for-forvaltningen/produksjonstilskudd-og-avlosertilskudd--forvaltningsansvar-og-saksbehandling/3.saksbehandlingssystemet-og-maskinelle-kontroller?q=tilgan" TargetMode="External" /><Relationship Id="rId2" Type="http://schemas.openxmlformats.org/officeDocument/2006/relationships/settings" Target="settings.xml" /><Relationship Id="rId20" Type="http://schemas.openxmlformats.org/officeDocument/2006/relationships/hyperlink" Target="https://www.landbruksdirektoratet.no/nb/forvaltning/alle-veivisere-for-jordbruk/regionalt-miljotilskudd-i-jordbruket-rmp" TargetMode="External" /><Relationship Id="rId21" Type="http://schemas.openxmlformats.org/officeDocument/2006/relationships/hyperlink" Target="https://www.landbruksdirektoratet.no/nb/forvaltning/alle-veivisere-for-jordbruk/regionalt-miljotilskudd-i-jordbruket-rmp/tilskudd-til-regionalt-miljotilskudd-i-jordbruket--saksbehandling/3.om-saksbehandlingssystemet" TargetMode="External" /><Relationship Id="rId22" Type="http://schemas.openxmlformats.org/officeDocument/2006/relationships/hyperlink" Target="https://www.landbruksdirektoratet.no/nb/forvaltning/alle-veivisere-for-skogbruk/tettere-skogplanting-som-klimatiltak" TargetMode="External" /><Relationship Id="rId23" Type="http://schemas.openxmlformats.org/officeDocument/2006/relationships/hyperlink" Target="https://www.landbruksdirektoratet.no/nb/forvaltning/alle-veivisere-for-skogbruk/gj%C3%B8dsling-av-skog-som-klimatiltak" TargetMode="External" /><Relationship Id="rId24" Type="http://schemas.openxmlformats.org/officeDocument/2006/relationships/hyperlink" Target="mailto:sikkerhet@landbruksdirektoratet.no" TargetMode="External" /><Relationship Id="rId25" Type="http://schemas.openxmlformats.org/officeDocument/2006/relationships/hyperlink" Target="mailto:anne.solstad@statsforvalteren.no" TargetMode="Externa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settings.xml.rels><?xml version="1.0" encoding="utf-8" standalone="yes"?><Relationships xmlns="http://schemas.openxmlformats.org/package/2006/relationships"><Relationship Id="rId1" Type="http://schemas.openxmlformats.org/officeDocument/2006/relationships/mailMergeSource" Target="Template.rtf"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9</Pages>
  <Words>3687</Words>
  <Characters>19547</Characters>
  <Application>Microsoft Office Word</Application>
  <DocSecurity>0</DocSecurity>
  <Lines>162</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Røstad, Marit</cp:lastModifiedBy>
  <cp:revision>9</cp:revision>
  <cp:lastPrinted>2018-11-21T14:17:00Z</cp:lastPrinted>
  <dcterms:created xsi:type="dcterms:W3CDTF">2018-12-30T18:02:00Z</dcterms:created>
  <dcterms:modified xsi:type="dcterms:W3CDTF">2023-02-15T14:22:00Z</dcterms:modified>
</cp:coreProperties>
</file>