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5" w:rsidRDefault="00E12DE5" w:rsidP="00995FF2">
      <w:pPr>
        <w:spacing w:after="0" w:line="240" w:lineRule="auto"/>
        <w:rPr>
          <w:b/>
          <w:sz w:val="28"/>
        </w:rPr>
      </w:pPr>
    </w:p>
    <w:p w:rsidR="00995FF2" w:rsidRPr="007D001A" w:rsidRDefault="00995FF2" w:rsidP="00995FF2">
      <w:pPr>
        <w:spacing w:after="0" w:line="240" w:lineRule="auto"/>
        <w:rPr>
          <w:rFonts w:ascii="Arial" w:hAnsi="Arial" w:cs="Arial"/>
          <w:b/>
          <w:sz w:val="28"/>
        </w:rPr>
      </w:pPr>
      <w:r w:rsidRPr="007D001A">
        <w:rPr>
          <w:rFonts w:ascii="Arial" w:hAnsi="Arial" w:cs="Arial"/>
          <w:b/>
          <w:sz w:val="28"/>
        </w:rPr>
        <w:t>Klage på vedtak</w:t>
      </w:r>
      <w:r w:rsidR="00E12DE5" w:rsidRPr="007D001A">
        <w:rPr>
          <w:rFonts w:ascii="Arial" w:hAnsi="Arial" w:cs="Arial"/>
          <w:b/>
          <w:sz w:val="28"/>
        </w:rPr>
        <w:t xml:space="preserve"> i vergemålssak</w:t>
      </w:r>
    </w:p>
    <w:p w:rsidR="00995FF2" w:rsidRDefault="00995FF2" w:rsidP="00995FF2">
      <w:pPr>
        <w:spacing w:after="0" w:line="240" w:lineRule="auto"/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95FF2" w:rsidTr="00CD4966">
        <w:tc>
          <w:tcPr>
            <w:tcW w:w="10031" w:type="dxa"/>
            <w:shd w:val="clear" w:color="auto" w:fill="F2F2F2" w:themeFill="background1" w:themeFillShade="F2"/>
          </w:tcPr>
          <w:p w:rsidR="002123A7" w:rsidRDefault="002123A7" w:rsidP="00995FF2">
            <w:pPr>
              <w:rPr>
                <w:rFonts w:ascii="Arial" w:hAnsi="Arial" w:cs="Arial"/>
                <w:b/>
                <w:sz w:val="28"/>
              </w:rPr>
            </w:pPr>
          </w:p>
          <w:p w:rsidR="00995FF2" w:rsidRPr="005949C0" w:rsidRDefault="00995FF2" w:rsidP="00995FF2">
            <w:pPr>
              <w:rPr>
                <w:rFonts w:ascii="Arial" w:hAnsi="Arial" w:cs="Arial"/>
                <w:b/>
                <w:sz w:val="28"/>
              </w:rPr>
            </w:pPr>
            <w:r w:rsidRPr="005949C0">
              <w:rPr>
                <w:rFonts w:ascii="Arial" w:hAnsi="Arial" w:cs="Arial"/>
                <w:b/>
                <w:sz w:val="28"/>
              </w:rPr>
              <w:t>Viktig informasjon hvis du ønsker å klage på vedtaket</w:t>
            </w:r>
          </w:p>
          <w:p w:rsidR="00995FF2" w:rsidRPr="005949C0" w:rsidRDefault="00995FF2" w:rsidP="00995FF2">
            <w:pPr>
              <w:rPr>
                <w:rFonts w:ascii="Arial" w:hAnsi="Arial" w:cs="Arial"/>
                <w:b/>
                <w:sz w:val="28"/>
              </w:rPr>
            </w:pPr>
          </w:p>
          <w:p w:rsidR="00995FF2" w:rsidRPr="005949C0" w:rsidRDefault="00995FF2" w:rsidP="00995FF2">
            <w:pPr>
              <w:rPr>
                <w:rFonts w:ascii="Arial" w:hAnsi="Arial" w:cs="Arial"/>
                <w:b/>
              </w:rPr>
            </w:pPr>
            <w:r w:rsidRPr="005949C0">
              <w:rPr>
                <w:rFonts w:ascii="Arial" w:hAnsi="Arial" w:cs="Arial"/>
                <w:b/>
              </w:rPr>
              <w:t>Retten til å klage og klagefrist:</w:t>
            </w:r>
          </w:p>
          <w:p w:rsidR="00995FF2" w:rsidRPr="00234F9D" w:rsidRDefault="00880AC8" w:rsidP="00995FF2">
            <w:pPr>
              <w:rPr>
                <w:rFonts w:ascii="Arial" w:hAnsi="Arial" w:cs="Arial"/>
              </w:rPr>
            </w:pPr>
            <w:r w:rsidRPr="005949C0">
              <w:rPr>
                <w:rFonts w:ascii="Arial" w:hAnsi="Arial" w:cs="Arial"/>
              </w:rPr>
              <w:t>I følge</w:t>
            </w:r>
            <w:r w:rsidR="00486DE3" w:rsidRPr="005949C0">
              <w:rPr>
                <w:rFonts w:ascii="Arial" w:hAnsi="Arial" w:cs="Arial"/>
              </w:rPr>
              <w:t xml:space="preserve"> vergemålsloven § 64, jf. §</w:t>
            </w:r>
            <w:r w:rsidR="0044397B" w:rsidRPr="005949C0">
              <w:rPr>
                <w:rFonts w:ascii="Arial" w:hAnsi="Arial" w:cs="Arial"/>
              </w:rPr>
              <w:t xml:space="preserve"> </w:t>
            </w:r>
            <w:r w:rsidR="00486DE3" w:rsidRPr="005949C0">
              <w:rPr>
                <w:rFonts w:ascii="Arial" w:hAnsi="Arial" w:cs="Arial"/>
              </w:rPr>
              <w:t>47 tredje ledd og</w:t>
            </w:r>
            <w:r w:rsidRPr="005949C0">
              <w:rPr>
                <w:rFonts w:ascii="Arial" w:hAnsi="Arial" w:cs="Arial"/>
              </w:rPr>
              <w:t xml:space="preserve"> forvaltningsloven</w:t>
            </w:r>
            <w:r w:rsidR="00486DE3" w:rsidRPr="005949C0">
              <w:rPr>
                <w:rFonts w:ascii="Arial" w:hAnsi="Arial" w:cs="Arial"/>
              </w:rPr>
              <w:t xml:space="preserve"> 10. februar 1967</w:t>
            </w:r>
            <w:r w:rsidRPr="005949C0">
              <w:rPr>
                <w:rFonts w:ascii="Arial" w:hAnsi="Arial" w:cs="Arial"/>
              </w:rPr>
              <w:t xml:space="preserve"> §</w:t>
            </w:r>
            <w:r w:rsidR="007D001A" w:rsidRPr="005949C0">
              <w:rPr>
                <w:rFonts w:ascii="Arial" w:hAnsi="Arial" w:cs="Arial"/>
              </w:rPr>
              <w:t xml:space="preserve"> </w:t>
            </w:r>
            <w:r w:rsidR="00285C74" w:rsidRPr="005949C0">
              <w:rPr>
                <w:rFonts w:ascii="Arial" w:hAnsi="Arial" w:cs="Arial"/>
              </w:rPr>
              <w:t>28</w:t>
            </w:r>
            <w:r w:rsidRPr="005949C0">
              <w:rPr>
                <w:rFonts w:ascii="Arial" w:hAnsi="Arial" w:cs="Arial"/>
              </w:rPr>
              <w:t>, har du</w:t>
            </w:r>
            <w:r w:rsidR="00995FF2" w:rsidRPr="005949C0">
              <w:rPr>
                <w:rFonts w:ascii="Arial" w:hAnsi="Arial" w:cs="Arial"/>
              </w:rPr>
              <w:t xml:space="preserve"> ret</w:t>
            </w:r>
            <w:r w:rsidR="00513C9E">
              <w:rPr>
                <w:rFonts w:ascii="Arial" w:hAnsi="Arial" w:cs="Arial"/>
              </w:rPr>
              <w:t xml:space="preserve">t til å klage på </w:t>
            </w:r>
            <w:r w:rsidR="00513C9E" w:rsidRPr="00234F9D">
              <w:rPr>
                <w:rFonts w:ascii="Arial" w:hAnsi="Arial" w:cs="Arial"/>
              </w:rPr>
              <w:t>det enkelt</w:t>
            </w:r>
            <w:r w:rsidR="007D001A" w:rsidRPr="00234F9D">
              <w:rPr>
                <w:rFonts w:ascii="Arial" w:hAnsi="Arial" w:cs="Arial"/>
              </w:rPr>
              <w:t>vedtak</w:t>
            </w:r>
            <w:r w:rsidR="00B5626D" w:rsidRPr="00234F9D">
              <w:rPr>
                <w:rFonts w:ascii="Arial" w:hAnsi="Arial" w:cs="Arial"/>
              </w:rPr>
              <w:t>et</w:t>
            </w:r>
            <w:r w:rsidR="007D001A" w:rsidRPr="00234F9D">
              <w:rPr>
                <w:rFonts w:ascii="Arial" w:hAnsi="Arial" w:cs="Arial"/>
              </w:rPr>
              <w:t xml:space="preserve"> du </w:t>
            </w:r>
            <w:r w:rsidR="00995FF2" w:rsidRPr="00234F9D">
              <w:rPr>
                <w:rFonts w:ascii="Arial" w:hAnsi="Arial" w:cs="Arial"/>
              </w:rPr>
              <w:t>har mottatt</w:t>
            </w:r>
            <w:r w:rsidR="0044397B" w:rsidRPr="00234F9D">
              <w:rPr>
                <w:rFonts w:ascii="Arial" w:hAnsi="Arial" w:cs="Arial"/>
              </w:rPr>
              <w:t xml:space="preserve"> fra f</w:t>
            </w:r>
            <w:r w:rsidR="00486DE3" w:rsidRPr="00234F9D">
              <w:rPr>
                <w:rFonts w:ascii="Arial" w:hAnsi="Arial" w:cs="Arial"/>
              </w:rPr>
              <w:t>ylkesmannen</w:t>
            </w:r>
            <w:r w:rsidR="00995FF2" w:rsidRPr="00234F9D">
              <w:rPr>
                <w:rFonts w:ascii="Arial" w:hAnsi="Arial" w:cs="Arial"/>
              </w:rPr>
              <w:t xml:space="preserve">. Klagen sendes til fylkesmannen i det fylket der vedtaket ble gjort. Klagen må være hos fylkesmannen senest tre </w:t>
            </w:r>
            <w:r w:rsidR="007D001A" w:rsidRPr="00234F9D">
              <w:rPr>
                <w:rFonts w:ascii="Arial" w:hAnsi="Arial" w:cs="Arial"/>
              </w:rPr>
              <w:t>uker etter at du mottok vedtaksbrevet</w:t>
            </w:r>
            <w:r w:rsidR="00513C9E" w:rsidRPr="00234F9D">
              <w:rPr>
                <w:rFonts w:ascii="Arial" w:hAnsi="Arial" w:cs="Arial"/>
              </w:rPr>
              <w:t>, jf. forvaltningsloven § 30</w:t>
            </w:r>
            <w:r w:rsidR="00995FF2" w:rsidRPr="00234F9D">
              <w:rPr>
                <w:rFonts w:ascii="Arial" w:hAnsi="Arial" w:cs="Arial"/>
              </w:rPr>
              <w:t xml:space="preserve">. </w:t>
            </w:r>
            <w:r w:rsidR="00513C9E" w:rsidRPr="00234F9D">
              <w:rPr>
                <w:rFonts w:ascii="Arial" w:hAnsi="Arial" w:cs="Arial"/>
              </w:rPr>
              <w:t xml:space="preserve">Hvis </w:t>
            </w:r>
            <w:r w:rsidR="00995FF2" w:rsidRPr="00234F9D">
              <w:rPr>
                <w:rFonts w:ascii="Arial" w:hAnsi="Arial" w:cs="Arial"/>
              </w:rPr>
              <w:t xml:space="preserve">du mener at vedtaket ikke er begrunnet, kan du be om begrunnelse. Klagefristen vil da være tre uker fra du mottar begrunnelsen. </w:t>
            </w:r>
            <w:r w:rsidR="00977E38" w:rsidRPr="00234F9D">
              <w:rPr>
                <w:rFonts w:ascii="Arial" w:hAnsi="Arial" w:cs="Arial"/>
              </w:rPr>
              <w:t>Som hovedregel vil ikke f</w:t>
            </w:r>
            <w:r w:rsidR="00995FF2" w:rsidRPr="00234F9D">
              <w:rPr>
                <w:rFonts w:ascii="Arial" w:hAnsi="Arial" w:cs="Arial"/>
              </w:rPr>
              <w:t>ylkesmannen</w:t>
            </w:r>
            <w:r w:rsidR="00977E38" w:rsidRPr="00234F9D">
              <w:rPr>
                <w:rFonts w:ascii="Arial" w:hAnsi="Arial" w:cs="Arial"/>
              </w:rPr>
              <w:t xml:space="preserve"> </w:t>
            </w:r>
            <w:r w:rsidR="00995FF2" w:rsidRPr="00234F9D">
              <w:rPr>
                <w:rFonts w:ascii="Arial" w:hAnsi="Arial" w:cs="Arial"/>
              </w:rPr>
              <w:t>behandle klager som kommer inn etter fristen.</w:t>
            </w:r>
            <w:r w:rsidR="00977E38" w:rsidRPr="00234F9D">
              <w:rPr>
                <w:rFonts w:ascii="Arial" w:hAnsi="Arial" w:cs="Arial"/>
              </w:rPr>
              <w:t xml:space="preserve"> Dersom du sender inn en klage etter at fristen er utløpt må du </w:t>
            </w:r>
            <w:r w:rsidR="007D001A" w:rsidRPr="00234F9D">
              <w:rPr>
                <w:rFonts w:ascii="Arial" w:hAnsi="Arial" w:cs="Arial"/>
              </w:rPr>
              <w:t xml:space="preserve">i pkt. 3 </w:t>
            </w:r>
            <w:r w:rsidR="00977E38" w:rsidRPr="00234F9D">
              <w:rPr>
                <w:rFonts w:ascii="Arial" w:hAnsi="Arial" w:cs="Arial"/>
              </w:rPr>
              <w:t>o</w:t>
            </w:r>
            <w:r w:rsidR="007D001A" w:rsidRPr="00234F9D">
              <w:rPr>
                <w:rFonts w:ascii="Arial" w:hAnsi="Arial" w:cs="Arial"/>
              </w:rPr>
              <w:t>ppgi en grunn for dette</w:t>
            </w:r>
            <w:r w:rsidR="00042F83" w:rsidRPr="00234F9D">
              <w:rPr>
                <w:rFonts w:ascii="Arial" w:hAnsi="Arial" w:cs="Arial"/>
              </w:rPr>
              <w:t>, jf. forvaltningsloven § 31</w:t>
            </w:r>
            <w:r w:rsidR="00977E38" w:rsidRPr="00234F9D">
              <w:rPr>
                <w:rFonts w:ascii="Arial" w:hAnsi="Arial" w:cs="Arial"/>
              </w:rPr>
              <w:t>.</w:t>
            </w:r>
          </w:p>
          <w:p w:rsidR="00995FF2" w:rsidRPr="00234F9D" w:rsidRDefault="00995FF2" w:rsidP="00995FF2">
            <w:pPr>
              <w:rPr>
                <w:rFonts w:ascii="Arial" w:hAnsi="Arial" w:cs="Arial"/>
              </w:rPr>
            </w:pPr>
          </w:p>
          <w:p w:rsidR="00995FF2" w:rsidRPr="00234F9D" w:rsidRDefault="00995FF2" w:rsidP="00995FF2">
            <w:pPr>
              <w:rPr>
                <w:rFonts w:ascii="Arial" w:hAnsi="Arial" w:cs="Arial"/>
                <w:b/>
              </w:rPr>
            </w:pPr>
            <w:r w:rsidRPr="00234F9D">
              <w:rPr>
                <w:rFonts w:ascii="Arial" w:hAnsi="Arial" w:cs="Arial"/>
                <w:b/>
              </w:rPr>
              <w:t>Klageprosessen:</w:t>
            </w:r>
          </w:p>
          <w:p w:rsidR="00995FF2" w:rsidRPr="005949C0" w:rsidRDefault="00486DE3" w:rsidP="00995FF2">
            <w:pPr>
              <w:rPr>
                <w:rFonts w:ascii="Arial" w:hAnsi="Arial" w:cs="Arial"/>
              </w:rPr>
            </w:pPr>
            <w:r w:rsidRPr="00234F9D">
              <w:rPr>
                <w:rFonts w:ascii="Arial" w:hAnsi="Arial" w:cs="Arial"/>
              </w:rPr>
              <w:t>Fylkesmannen kan gi deg medhold i klagen og vedtaket du klaget på blir da enten opphevet eller endret</w:t>
            </w:r>
            <w:r w:rsidR="00995FF2" w:rsidRPr="00234F9D">
              <w:rPr>
                <w:rFonts w:ascii="Arial" w:hAnsi="Arial" w:cs="Arial"/>
              </w:rPr>
              <w:t>. Dersom fylkesmannen ikke gir deg medhold, blir klagen sendt videre til Statens sivilrettsforvaltning</w:t>
            </w:r>
            <w:r w:rsidRPr="00234F9D">
              <w:rPr>
                <w:rFonts w:ascii="Arial" w:hAnsi="Arial" w:cs="Arial"/>
              </w:rPr>
              <w:t xml:space="preserve"> (SRF)</w:t>
            </w:r>
            <w:r w:rsidR="00995FF2" w:rsidRPr="00234F9D">
              <w:rPr>
                <w:rFonts w:ascii="Arial" w:hAnsi="Arial" w:cs="Arial"/>
              </w:rPr>
              <w:t xml:space="preserve"> som er klageinstans i vergemålssaker. </w:t>
            </w:r>
            <w:r w:rsidR="00513C9E" w:rsidRPr="00234F9D">
              <w:rPr>
                <w:rFonts w:ascii="Arial" w:hAnsi="Arial" w:cs="Arial"/>
              </w:rPr>
              <w:t>Klagen</w:t>
            </w:r>
            <w:r w:rsidRPr="00234F9D">
              <w:rPr>
                <w:rFonts w:ascii="Arial" w:hAnsi="Arial" w:cs="Arial"/>
              </w:rPr>
              <w:t xml:space="preserve"> kan avvises </w:t>
            </w:r>
            <w:r w:rsidRPr="005949C0">
              <w:rPr>
                <w:rFonts w:ascii="Arial" w:hAnsi="Arial" w:cs="Arial"/>
              </w:rPr>
              <w:t>av klageinstansen dersom vilkårene for å behandle saken ikke foreligger. Ved behandling av klagen, kan SRF vurdere alle sider av saken på nytt, og ta hensyn til nye forhold. SRF kan treffe nytt vedtak i saken eller oppheve det tidligere vedtak og sende saken tilbake til fylkesmannen for hel eller delvis ny behandling.</w:t>
            </w:r>
          </w:p>
          <w:p w:rsidR="00995FF2" w:rsidRPr="005949C0" w:rsidRDefault="00995FF2" w:rsidP="00995FF2">
            <w:pPr>
              <w:rPr>
                <w:rFonts w:ascii="Arial" w:hAnsi="Arial" w:cs="Arial"/>
              </w:rPr>
            </w:pPr>
          </w:p>
          <w:p w:rsidR="00995FF2" w:rsidRPr="005949C0" w:rsidRDefault="00995FF2" w:rsidP="00995FF2">
            <w:pPr>
              <w:rPr>
                <w:rFonts w:ascii="Arial" w:hAnsi="Arial" w:cs="Arial"/>
                <w:b/>
              </w:rPr>
            </w:pPr>
            <w:r w:rsidRPr="005949C0">
              <w:rPr>
                <w:rFonts w:ascii="Arial" w:hAnsi="Arial" w:cs="Arial"/>
                <w:b/>
              </w:rPr>
              <w:t>Rett til innsyn i sakens dokumenter:</w:t>
            </w:r>
          </w:p>
          <w:p w:rsidR="00995FF2" w:rsidRPr="005949C0" w:rsidRDefault="00995FF2" w:rsidP="00995FF2">
            <w:pPr>
              <w:rPr>
                <w:rFonts w:ascii="Arial" w:hAnsi="Arial" w:cs="Arial"/>
              </w:rPr>
            </w:pPr>
            <w:r w:rsidRPr="005949C0">
              <w:rPr>
                <w:rFonts w:ascii="Arial" w:hAnsi="Arial" w:cs="Arial"/>
              </w:rPr>
              <w:t>I følge forvaltningsloven §</w:t>
            </w:r>
            <w:r w:rsidR="00486DE3" w:rsidRPr="005949C0">
              <w:rPr>
                <w:rFonts w:ascii="Arial" w:hAnsi="Arial" w:cs="Arial"/>
              </w:rPr>
              <w:t>§</w:t>
            </w:r>
            <w:r w:rsidRPr="005949C0">
              <w:rPr>
                <w:rFonts w:ascii="Arial" w:hAnsi="Arial" w:cs="Arial"/>
              </w:rPr>
              <w:t xml:space="preserve">18 og 19 har du med noen få unntak rett til å se dokumentene i saken. </w:t>
            </w:r>
            <w:r w:rsidR="00486DE3" w:rsidRPr="005949C0">
              <w:rPr>
                <w:rFonts w:ascii="Arial" w:hAnsi="Arial" w:cs="Arial"/>
              </w:rPr>
              <w:t xml:space="preserve">Ønsker du å </w:t>
            </w:r>
            <w:r w:rsidRPr="005949C0">
              <w:rPr>
                <w:rFonts w:ascii="Arial" w:hAnsi="Arial" w:cs="Arial"/>
              </w:rPr>
              <w:t>se dokumentene i saken må du kontakte fylkesmannen som har fattet vedtaket.</w:t>
            </w:r>
          </w:p>
          <w:p w:rsidR="00995FF2" w:rsidRPr="005949C0" w:rsidRDefault="00995FF2" w:rsidP="00995FF2">
            <w:pPr>
              <w:rPr>
                <w:rFonts w:ascii="Arial" w:hAnsi="Arial" w:cs="Arial"/>
              </w:rPr>
            </w:pPr>
          </w:p>
          <w:p w:rsidR="00486DE3" w:rsidRPr="005949C0" w:rsidRDefault="00486DE3" w:rsidP="00486DE3">
            <w:pPr>
              <w:rPr>
                <w:rFonts w:ascii="Arial" w:hAnsi="Arial" w:cs="Arial"/>
                <w:b/>
              </w:rPr>
            </w:pPr>
            <w:r w:rsidRPr="005949C0">
              <w:rPr>
                <w:rFonts w:ascii="Arial" w:hAnsi="Arial" w:cs="Arial"/>
                <w:b/>
              </w:rPr>
              <w:t>Utsatt iverksetting av vedtak:</w:t>
            </w:r>
          </w:p>
          <w:p w:rsidR="00486DE3" w:rsidRPr="005949C0" w:rsidRDefault="00486DE3" w:rsidP="00486DE3">
            <w:pPr>
              <w:rPr>
                <w:rFonts w:ascii="Arial" w:hAnsi="Arial" w:cs="Arial"/>
              </w:rPr>
            </w:pPr>
            <w:r w:rsidRPr="005949C0">
              <w:rPr>
                <w:rFonts w:ascii="Arial" w:hAnsi="Arial" w:cs="Arial"/>
              </w:rPr>
              <w:t>Selv om du har klagerett, kan vedtakets innhold vanligvis gjennomføres straks. Du kan imidlertid søke om å få utsatt iverksettelsen inntil klagefristen er ute eller klagen er endelig avgjort, jf. forvaltningsloven § 42.</w:t>
            </w:r>
          </w:p>
          <w:p w:rsidR="00042F83" w:rsidRDefault="00042F83" w:rsidP="00995FF2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2559"/>
        <w:gridCol w:w="4867"/>
      </w:tblGrid>
      <w:tr w:rsidR="00513C9E" w:rsidRPr="005949C0" w:rsidTr="002E27F2">
        <w:tc>
          <w:tcPr>
            <w:tcW w:w="10031" w:type="dxa"/>
            <w:gridSpan w:val="3"/>
            <w:shd w:val="clear" w:color="auto" w:fill="BFBFBF" w:themeFill="background1" w:themeFillShade="BF"/>
          </w:tcPr>
          <w:p w:rsidR="00513C9E" w:rsidRPr="005949C0" w:rsidRDefault="00513C9E" w:rsidP="001A7108">
            <w:pPr>
              <w:pStyle w:val="Overskrift1"/>
              <w:outlineLvl w:val="0"/>
              <w:rPr>
                <w:sz w:val="24"/>
                <w:szCs w:val="24"/>
                <w:lang w:eastAsia="nb-NO"/>
              </w:rPr>
            </w:pPr>
            <w:r w:rsidRPr="00234F9D">
              <w:rPr>
                <w:sz w:val="24"/>
                <w:szCs w:val="24"/>
                <w:lang w:eastAsia="nb-NO"/>
              </w:rPr>
              <w:t>Informasjon om personen med verge (</w:t>
            </w:r>
            <w:proofErr w:type="gramStart"/>
            <w:r w:rsidR="001A7108" w:rsidRPr="00234F9D">
              <w:rPr>
                <w:sz w:val="24"/>
                <w:szCs w:val="24"/>
                <w:lang w:eastAsia="nb-NO"/>
              </w:rPr>
              <w:t>den</w:t>
            </w:r>
            <w:proofErr w:type="gramEnd"/>
            <w:r w:rsidRPr="00234F9D">
              <w:rPr>
                <w:sz w:val="24"/>
                <w:szCs w:val="24"/>
                <w:lang w:eastAsia="nb-NO"/>
              </w:rPr>
              <w:t xml:space="preserve"> vedtaket gjelder for)</w:t>
            </w:r>
          </w:p>
        </w:tc>
      </w:tr>
      <w:tr w:rsidR="00513C9E" w:rsidRPr="00995FF2" w:rsidTr="002E27F2">
        <w:trPr>
          <w:trHeight w:val="208"/>
        </w:trPr>
        <w:tc>
          <w:tcPr>
            <w:tcW w:w="5164" w:type="dxa"/>
            <w:gridSpan w:val="2"/>
          </w:tcPr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For</w:t>
            </w: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navn:</w:t>
            </w: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  <w:tc>
          <w:tcPr>
            <w:tcW w:w="4867" w:type="dxa"/>
          </w:tcPr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Fødselsnummer:</w:t>
            </w:r>
          </w:p>
        </w:tc>
      </w:tr>
      <w:tr w:rsidR="00513C9E" w:rsidRPr="00995FF2" w:rsidTr="002E27F2">
        <w:tc>
          <w:tcPr>
            <w:tcW w:w="10031" w:type="dxa"/>
            <w:gridSpan w:val="3"/>
          </w:tcPr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M</w:t>
            </w: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ellomnavn:</w:t>
            </w: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513C9E" w:rsidTr="002E27F2">
        <w:tc>
          <w:tcPr>
            <w:tcW w:w="10031" w:type="dxa"/>
            <w:gridSpan w:val="3"/>
          </w:tcPr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Etternavn:</w:t>
            </w:r>
          </w:p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513C9E" w:rsidRPr="00995FF2" w:rsidTr="002E27F2">
        <w:tc>
          <w:tcPr>
            <w:tcW w:w="10031" w:type="dxa"/>
            <w:gridSpan w:val="3"/>
          </w:tcPr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Adresse:</w:t>
            </w: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513C9E" w:rsidTr="002E27F2">
        <w:tc>
          <w:tcPr>
            <w:tcW w:w="5164" w:type="dxa"/>
            <w:gridSpan w:val="2"/>
          </w:tcPr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Postnummer:</w:t>
            </w:r>
          </w:p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  <w:tc>
          <w:tcPr>
            <w:tcW w:w="4867" w:type="dxa"/>
          </w:tcPr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Poststed:</w:t>
            </w:r>
          </w:p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513C9E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513C9E" w:rsidRPr="00995FF2" w:rsidTr="002E27F2">
        <w:tc>
          <w:tcPr>
            <w:tcW w:w="2605" w:type="dxa"/>
          </w:tcPr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Telefon</w:t>
            </w: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:</w:t>
            </w:r>
          </w:p>
        </w:tc>
        <w:tc>
          <w:tcPr>
            <w:tcW w:w="2559" w:type="dxa"/>
          </w:tcPr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Mob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il</w:t>
            </w: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:</w:t>
            </w:r>
          </w:p>
        </w:tc>
        <w:tc>
          <w:tcPr>
            <w:tcW w:w="4867" w:type="dxa"/>
          </w:tcPr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E-post:</w:t>
            </w: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513C9E" w:rsidRPr="00995FF2" w:rsidRDefault="00513C9E" w:rsidP="002E27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995FF2" w:rsidRPr="00995FF2" w:rsidTr="00CD4966">
        <w:tc>
          <w:tcPr>
            <w:tcW w:w="10031" w:type="dxa"/>
            <w:gridSpan w:val="3"/>
            <w:shd w:val="clear" w:color="auto" w:fill="BFBFBF" w:themeFill="background1" w:themeFillShade="BF"/>
          </w:tcPr>
          <w:p w:rsidR="00995FF2" w:rsidRPr="005949C0" w:rsidRDefault="00A21F5B" w:rsidP="00995FF2">
            <w:pPr>
              <w:pStyle w:val="Overskrift1"/>
              <w:outlineLvl w:val="0"/>
              <w:rPr>
                <w:sz w:val="24"/>
                <w:szCs w:val="24"/>
                <w:lang w:eastAsia="nb-NO"/>
              </w:rPr>
            </w:pPr>
            <w:r w:rsidRPr="005949C0">
              <w:rPr>
                <w:sz w:val="24"/>
                <w:szCs w:val="24"/>
                <w:lang w:eastAsia="nb-NO"/>
              </w:rPr>
              <w:lastRenderedPageBreak/>
              <w:t>Informasjon om den som klager</w:t>
            </w:r>
          </w:p>
        </w:tc>
      </w:tr>
      <w:tr w:rsidR="00995FF2" w:rsidRPr="00995FF2" w:rsidTr="00EF1635">
        <w:trPr>
          <w:trHeight w:val="208"/>
        </w:trPr>
        <w:tc>
          <w:tcPr>
            <w:tcW w:w="5164" w:type="dxa"/>
            <w:gridSpan w:val="2"/>
          </w:tcPr>
          <w:p w:rsidR="00995FF2" w:rsidRPr="00995FF2" w:rsidRDefault="002E4C1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For</w:t>
            </w:r>
            <w:r w:rsidR="00995FF2"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navn:</w:t>
            </w:r>
          </w:p>
          <w:p w:rsidR="00995FF2" w:rsidRPr="00995FF2" w:rsidRDefault="00995FF2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995FF2" w:rsidRPr="00995FF2" w:rsidRDefault="00995FF2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  <w:tc>
          <w:tcPr>
            <w:tcW w:w="4867" w:type="dxa"/>
          </w:tcPr>
          <w:p w:rsidR="00995FF2" w:rsidRPr="00995FF2" w:rsidRDefault="00995FF2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Fødselsnummer:</w:t>
            </w:r>
          </w:p>
        </w:tc>
      </w:tr>
      <w:tr w:rsidR="00995FF2" w:rsidRPr="00995FF2" w:rsidTr="00CD4966">
        <w:tc>
          <w:tcPr>
            <w:tcW w:w="10031" w:type="dxa"/>
            <w:gridSpan w:val="3"/>
          </w:tcPr>
          <w:p w:rsidR="00995FF2" w:rsidRPr="00995FF2" w:rsidRDefault="002E4C1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M</w:t>
            </w:r>
            <w:r w:rsidR="00995FF2" w:rsidRPr="00995FF2"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ellomnavn:</w:t>
            </w:r>
          </w:p>
          <w:p w:rsidR="00995FF2" w:rsidRPr="00995FF2" w:rsidRDefault="00995FF2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995FF2" w:rsidRPr="00995FF2" w:rsidRDefault="00995FF2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2E4C1D" w:rsidRPr="00995FF2" w:rsidTr="00CD4966">
        <w:tc>
          <w:tcPr>
            <w:tcW w:w="10031" w:type="dxa"/>
            <w:gridSpan w:val="3"/>
          </w:tcPr>
          <w:p w:rsidR="002E4C1D" w:rsidRDefault="002E4C1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Etternavn:</w:t>
            </w:r>
          </w:p>
          <w:p w:rsidR="002E4C1D" w:rsidRDefault="002E4C1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2E4C1D" w:rsidRDefault="002E4C1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995FF2" w:rsidRPr="00995FF2" w:rsidTr="00CD4966">
        <w:tc>
          <w:tcPr>
            <w:tcW w:w="10031" w:type="dxa"/>
            <w:gridSpan w:val="3"/>
          </w:tcPr>
          <w:p w:rsidR="00995FF2" w:rsidRPr="00995FF2" w:rsidRDefault="00A21F5B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Adresse:</w:t>
            </w:r>
          </w:p>
          <w:p w:rsidR="00995FF2" w:rsidRPr="00995FF2" w:rsidRDefault="00995FF2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995FF2" w:rsidRPr="00995FF2" w:rsidRDefault="00995FF2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B5626D" w:rsidRPr="00995FF2" w:rsidTr="00B5626D">
        <w:tc>
          <w:tcPr>
            <w:tcW w:w="5164" w:type="dxa"/>
            <w:gridSpan w:val="2"/>
          </w:tcPr>
          <w:p w:rsidR="00B5626D" w:rsidRDefault="00B5626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Postnummer:</w:t>
            </w:r>
          </w:p>
          <w:p w:rsidR="00B5626D" w:rsidRDefault="00B5626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  <w:tc>
          <w:tcPr>
            <w:tcW w:w="4867" w:type="dxa"/>
          </w:tcPr>
          <w:p w:rsidR="00B5626D" w:rsidRDefault="00B5626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  <w:t>Poststed:</w:t>
            </w:r>
          </w:p>
          <w:p w:rsidR="00B5626D" w:rsidRDefault="00B5626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  <w:p w:rsidR="00B5626D" w:rsidRDefault="00B5626D" w:rsidP="00995FF2">
            <w:pPr>
              <w:rPr>
                <w:rFonts w:ascii="Arial" w:eastAsia="Times New Roman" w:hAnsi="Arial" w:cs="Times New Roman"/>
                <w:sz w:val="18"/>
                <w:szCs w:val="20"/>
                <w:lang w:eastAsia="nb-NO"/>
              </w:rPr>
            </w:pPr>
          </w:p>
        </w:tc>
      </w:tr>
      <w:tr w:rsidR="00995FF2" w:rsidRPr="00995FF2" w:rsidTr="00CD4966">
        <w:tc>
          <w:tcPr>
            <w:tcW w:w="2605" w:type="dxa"/>
          </w:tcPr>
          <w:p w:rsidR="00995FF2" w:rsidRPr="00234F9D" w:rsidRDefault="00B5626D" w:rsidP="00B5626D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Telefon</w:t>
            </w:r>
            <w:r w:rsidR="00995FF2"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:</w:t>
            </w:r>
          </w:p>
        </w:tc>
        <w:tc>
          <w:tcPr>
            <w:tcW w:w="2559" w:type="dxa"/>
          </w:tcPr>
          <w:p w:rsidR="00995FF2" w:rsidRPr="00234F9D" w:rsidRDefault="00995FF2" w:rsidP="00995FF2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Mob</w:t>
            </w:r>
            <w:r w:rsidR="00B5626D"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il</w:t>
            </w: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:</w:t>
            </w:r>
          </w:p>
        </w:tc>
        <w:tc>
          <w:tcPr>
            <w:tcW w:w="4867" w:type="dxa"/>
          </w:tcPr>
          <w:p w:rsidR="00995FF2" w:rsidRPr="00234F9D" w:rsidRDefault="00995FF2" w:rsidP="00995FF2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E-post:</w:t>
            </w:r>
          </w:p>
          <w:p w:rsidR="00995FF2" w:rsidRPr="00234F9D" w:rsidRDefault="00995FF2" w:rsidP="00995FF2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995FF2" w:rsidRPr="00234F9D" w:rsidRDefault="00995FF2" w:rsidP="00995FF2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</w:tc>
      </w:tr>
      <w:tr w:rsidR="001A7108" w:rsidRPr="00995FF2" w:rsidTr="00562238">
        <w:tc>
          <w:tcPr>
            <w:tcW w:w="10031" w:type="dxa"/>
            <w:gridSpan w:val="3"/>
          </w:tcPr>
          <w:p w:rsidR="001A7108" w:rsidRPr="00234F9D" w:rsidRDefault="001A7108" w:rsidP="00995FF2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Tilknytning til saken:</w:t>
            </w:r>
          </w:p>
          <w:p w:rsidR="001A7108" w:rsidRPr="00234F9D" w:rsidRDefault="001A7108" w:rsidP="00995FF2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1A7108" w:rsidRPr="00234F9D" w:rsidRDefault="001A7108" w:rsidP="00995FF2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</w:tc>
      </w:tr>
      <w:tr w:rsidR="00A21F5B" w:rsidRPr="00995FF2" w:rsidTr="00CD4966">
        <w:tc>
          <w:tcPr>
            <w:tcW w:w="10031" w:type="dxa"/>
            <w:gridSpan w:val="3"/>
            <w:shd w:val="clear" w:color="auto" w:fill="BFBFBF" w:themeFill="background1" w:themeFillShade="BF"/>
          </w:tcPr>
          <w:p w:rsidR="00A21F5B" w:rsidRPr="00234F9D" w:rsidRDefault="00A21F5B" w:rsidP="004B79A1">
            <w:pPr>
              <w:pStyle w:val="Overskrift1"/>
              <w:outlineLvl w:val="0"/>
              <w:rPr>
                <w:color w:val="000000" w:themeColor="text1"/>
                <w:sz w:val="24"/>
                <w:szCs w:val="24"/>
                <w:lang w:eastAsia="nb-NO"/>
              </w:rPr>
            </w:pPr>
            <w:r w:rsidRPr="00234F9D">
              <w:rPr>
                <w:color w:val="000000" w:themeColor="text1"/>
                <w:sz w:val="24"/>
                <w:szCs w:val="24"/>
                <w:lang w:eastAsia="nb-NO"/>
              </w:rPr>
              <w:t>Informasjon om vedtaket det klages på</w:t>
            </w:r>
          </w:p>
        </w:tc>
      </w:tr>
      <w:tr w:rsidR="00A21F5B" w:rsidRPr="00995FF2" w:rsidTr="00234F9D">
        <w:trPr>
          <w:trHeight w:val="208"/>
        </w:trPr>
        <w:tc>
          <w:tcPr>
            <w:tcW w:w="5164" w:type="dxa"/>
            <w:gridSpan w:val="2"/>
          </w:tcPr>
          <w:p w:rsidR="00A21F5B" w:rsidRPr="00234F9D" w:rsidRDefault="001A7108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Hvilket vedtak klages det på (hva gjelder saken):</w:t>
            </w: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</w:tc>
        <w:tc>
          <w:tcPr>
            <w:tcW w:w="4867" w:type="dxa"/>
          </w:tcPr>
          <w:p w:rsidR="00A21F5B" w:rsidRPr="00234F9D" w:rsidRDefault="001A7108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Saksnummer:</w:t>
            </w:r>
          </w:p>
        </w:tc>
      </w:tr>
      <w:tr w:rsidR="002123A7" w:rsidRPr="00995FF2" w:rsidTr="00234F9D">
        <w:tc>
          <w:tcPr>
            <w:tcW w:w="5164" w:type="dxa"/>
            <w:gridSpan w:val="2"/>
          </w:tcPr>
          <w:p w:rsidR="002123A7" w:rsidRPr="00234F9D" w:rsidRDefault="002123A7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Vedtaksdato:</w:t>
            </w:r>
          </w:p>
          <w:p w:rsidR="002123A7" w:rsidRPr="00234F9D" w:rsidRDefault="002123A7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4867" w:type="dxa"/>
          </w:tcPr>
          <w:p w:rsidR="002123A7" w:rsidRPr="00234F9D" w:rsidRDefault="002123A7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  <w:t>Vedtak mottatt:</w:t>
            </w:r>
          </w:p>
          <w:p w:rsidR="002123A7" w:rsidRPr="00234F9D" w:rsidRDefault="002123A7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2123A7" w:rsidRPr="00234F9D" w:rsidRDefault="002123A7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</w:tc>
      </w:tr>
      <w:tr w:rsidR="00A21F5B" w:rsidRPr="00995FF2" w:rsidTr="00CD4966">
        <w:tc>
          <w:tcPr>
            <w:tcW w:w="10031" w:type="dxa"/>
            <w:gridSpan w:val="3"/>
            <w:shd w:val="clear" w:color="auto" w:fill="BFBFBF" w:themeFill="background1" w:themeFillShade="BF"/>
          </w:tcPr>
          <w:p w:rsidR="00A21F5B" w:rsidRPr="00234F9D" w:rsidRDefault="00A21F5B" w:rsidP="004B79A1">
            <w:pPr>
              <w:pStyle w:val="Overskrift1"/>
              <w:outlineLvl w:val="0"/>
              <w:rPr>
                <w:color w:val="000000" w:themeColor="text1"/>
                <w:sz w:val="24"/>
                <w:szCs w:val="24"/>
                <w:lang w:eastAsia="nb-NO"/>
              </w:rPr>
            </w:pPr>
            <w:r w:rsidRPr="00234F9D">
              <w:rPr>
                <w:color w:val="000000" w:themeColor="text1"/>
                <w:sz w:val="24"/>
                <w:szCs w:val="24"/>
                <w:lang w:eastAsia="nb-NO"/>
              </w:rPr>
              <w:t>Begrunnelse for klagen</w:t>
            </w:r>
            <w:r w:rsidR="002123A7" w:rsidRPr="00234F9D">
              <w:rPr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002123A7" w:rsidRPr="00234F9D">
              <w:rPr>
                <w:b w:val="0"/>
                <w:color w:val="000000" w:themeColor="text1"/>
                <w:sz w:val="22"/>
                <w:szCs w:val="22"/>
                <w:lang w:eastAsia="nb-NO"/>
              </w:rPr>
              <w:t>(kan også legges ved i eget dokument)</w:t>
            </w:r>
          </w:p>
        </w:tc>
      </w:tr>
      <w:tr w:rsidR="00A21F5B" w:rsidRPr="00995FF2" w:rsidTr="002123A7">
        <w:trPr>
          <w:trHeight w:val="5034"/>
        </w:trPr>
        <w:tc>
          <w:tcPr>
            <w:tcW w:w="10031" w:type="dxa"/>
            <w:gridSpan w:val="3"/>
          </w:tcPr>
          <w:p w:rsidR="00A21F5B" w:rsidRPr="00234F9D" w:rsidRDefault="00A21F5B" w:rsidP="00A21F5B">
            <w:pPr>
              <w:rPr>
                <w:rFonts w:ascii="Arial" w:eastAsia="Times New Roman" w:hAnsi="Arial" w:cs="Times New Roman"/>
                <w:b/>
                <w:color w:val="000000" w:themeColor="text1"/>
                <w:sz w:val="6"/>
                <w:szCs w:val="6"/>
                <w:lang w:eastAsia="nb-NO"/>
              </w:rPr>
            </w:pPr>
          </w:p>
          <w:p w:rsidR="00A21F5B" w:rsidRPr="00234F9D" w:rsidRDefault="00A21F5B" w:rsidP="00A21F5B">
            <w:pP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nb-NO"/>
              </w:rPr>
            </w:pPr>
            <w:r w:rsidRPr="00234F9D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nb-NO"/>
              </w:rPr>
              <w:t xml:space="preserve">Hva er årsaken til at du klager og hva ønsker du å endre? Har du andre opplysninger som er relevante </w:t>
            </w:r>
            <w:r w:rsidR="007D001A" w:rsidRPr="00234F9D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nb-NO"/>
              </w:rPr>
              <w:t>for saken?</w:t>
            </w:r>
          </w:p>
          <w:p w:rsidR="00A21F5B" w:rsidRPr="00234F9D" w:rsidRDefault="00A21F5B" w:rsidP="00A21F5B">
            <w:pPr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nb-NO"/>
              </w:rPr>
            </w:pPr>
          </w:p>
          <w:p w:rsidR="00A21F5B" w:rsidRPr="00234F9D" w:rsidRDefault="00A21F5B" w:rsidP="00A21F5B">
            <w:pPr>
              <w:rPr>
                <w:rFonts w:ascii="Arial" w:eastAsia="Times New Roman" w:hAnsi="Arial" w:cs="Times New Roman"/>
                <w:b/>
                <w:color w:val="000000" w:themeColor="text1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E12DE5" w:rsidRPr="00234F9D" w:rsidRDefault="00E12DE5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E12DE5" w:rsidRPr="00234F9D" w:rsidRDefault="00E12DE5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E12DE5" w:rsidRPr="00234F9D" w:rsidRDefault="00E12DE5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E12DE5" w:rsidRPr="00234F9D" w:rsidRDefault="00E12DE5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E12DE5" w:rsidRPr="00234F9D" w:rsidRDefault="00E12DE5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  <w:p w:rsidR="00A21F5B" w:rsidRPr="00234F9D" w:rsidRDefault="00A21F5B" w:rsidP="004B79A1">
            <w:pPr>
              <w:rPr>
                <w:rFonts w:ascii="Arial" w:eastAsia="Times New Roman" w:hAnsi="Arial" w:cs="Times New Roman"/>
                <w:color w:val="000000" w:themeColor="text1"/>
                <w:sz w:val="18"/>
                <w:szCs w:val="20"/>
                <w:lang w:eastAsia="nb-NO"/>
              </w:rPr>
            </w:pPr>
          </w:p>
        </w:tc>
      </w:tr>
      <w:tr w:rsidR="00A21F5B" w:rsidRPr="00995FF2" w:rsidTr="00CD4966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21F5B" w:rsidRPr="00361991" w:rsidRDefault="00A21F5B" w:rsidP="00A21F5B">
            <w:pPr>
              <w:pStyle w:val="Overskrift1"/>
              <w:outlineLvl w:val="0"/>
              <w:rPr>
                <w:sz w:val="24"/>
                <w:szCs w:val="24"/>
                <w:lang w:eastAsia="nb-NO"/>
              </w:rPr>
            </w:pPr>
            <w:r w:rsidRPr="00361991">
              <w:rPr>
                <w:sz w:val="24"/>
                <w:szCs w:val="24"/>
                <w:lang w:eastAsia="nb-NO"/>
              </w:rPr>
              <w:t>Underskrift</w:t>
            </w:r>
          </w:p>
        </w:tc>
      </w:tr>
    </w:tbl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2925"/>
        <w:gridCol w:w="2286"/>
        <w:gridCol w:w="4820"/>
      </w:tblGrid>
      <w:tr w:rsidR="002123A7" w:rsidTr="00234F9D">
        <w:trPr>
          <w:trHeight w:val="660"/>
        </w:trPr>
        <w:tc>
          <w:tcPr>
            <w:tcW w:w="2925" w:type="dxa"/>
          </w:tcPr>
          <w:p w:rsidR="002123A7" w:rsidRDefault="00361991" w:rsidP="002E27F2">
            <w:r>
              <w:t>Dato:</w:t>
            </w:r>
          </w:p>
        </w:tc>
        <w:tc>
          <w:tcPr>
            <w:tcW w:w="2286" w:type="dxa"/>
          </w:tcPr>
          <w:p w:rsidR="002123A7" w:rsidRDefault="002123A7" w:rsidP="002E27F2">
            <w:r>
              <w:t>Sted:</w:t>
            </w:r>
          </w:p>
        </w:tc>
        <w:tc>
          <w:tcPr>
            <w:tcW w:w="4820" w:type="dxa"/>
          </w:tcPr>
          <w:p w:rsidR="002123A7" w:rsidRPr="00330E3F" w:rsidRDefault="002123A7" w:rsidP="002E27F2">
            <w:r>
              <w:t>Klagers</w:t>
            </w:r>
            <w:r w:rsidRPr="00330E3F">
              <w:t xml:space="preserve"> underskrift:</w:t>
            </w:r>
          </w:p>
          <w:p w:rsidR="002123A7" w:rsidRDefault="002123A7" w:rsidP="002E27F2"/>
          <w:p w:rsidR="002123A7" w:rsidRDefault="002123A7" w:rsidP="002E27F2"/>
        </w:tc>
      </w:tr>
    </w:tbl>
    <w:p w:rsidR="002123A7" w:rsidRDefault="002123A7"/>
    <w:sectPr w:rsidR="002123A7" w:rsidSect="00486D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A7" w:rsidRDefault="00316BA7" w:rsidP="00486DE3">
      <w:pPr>
        <w:spacing w:after="0" w:line="240" w:lineRule="auto"/>
      </w:pPr>
      <w:r>
        <w:separator/>
      </w:r>
    </w:p>
  </w:endnote>
  <w:endnote w:type="continuationSeparator" w:id="0">
    <w:p w:rsidR="00316BA7" w:rsidRDefault="00316BA7" w:rsidP="0048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845053"/>
      <w:docPartObj>
        <w:docPartGallery w:val="Page Numbers (Bottom of Page)"/>
        <w:docPartUnique/>
      </w:docPartObj>
    </w:sdtPr>
    <w:sdtEndPr/>
    <w:sdtContent>
      <w:p w:rsidR="00486DE3" w:rsidRDefault="00486DE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F9D">
          <w:rPr>
            <w:noProof/>
          </w:rPr>
          <w:t>2</w:t>
        </w:r>
        <w:r>
          <w:fldChar w:fldCharType="end"/>
        </w:r>
      </w:p>
    </w:sdtContent>
  </w:sdt>
  <w:p w:rsidR="00486DE3" w:rsidRDefault="00486DE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538030"/>
      <w:docPartObj>
        <w:docPartGallery w:val="Page Numbers (Bottom of Page)"/>
        <w:docPartUnique/>
      </w:docPartObj>
    </w:sdtPr>
    <w:sdtEndPr/>
    <w:sdtContent>
      <w:p w:rsidR="00486DE3" w:rsidRDefault="00486DE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F9D">
          <w:rPr>
            <w:noProof/>
          </w:rPr>
          <w:t>1</w:t>
        </w:r>
        <w:r>
          <w:fldChar w:fldCharType="end"/>
        </w:r>
      </w:p>
    </w:sdtContent>
  </w:sdt>
  <w:p w:rsidR="00486DE3" w:rsidRDefault="00486DE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A7" w:rsidRDefault="00316BA7" w:rsidP="00486DE3">
      <w:pPr>
        <w:spacing w:after="0" w:line="240" w:lineRule="auto"/>
      </w:pPr>
      <w:r>
        <w:separator/>
      </w:r>
    </w:p>
  </w:footnote>
  <w:footnote w:type="continuationSeparator" w:id="0">
    <w:p w:rsidR="00316BA7" w:rsidRDefault="00316BA7" w:rsidP="0048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3" w:rsidRDefault="00486DE3">
    <w:pPr>
      <w:pStyle w:val="Topptekst"/>
    </w:pPr>
  </w:p>
  <w:p w:rsidR="00486DE3" w:rsidRDefault="00486DE3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CBB31" wp14:editId="752620B6">
              <wp:simplePos x="0" y="0"/>
              <wp:positionH relativeFrom="column">
                <wp:posOffset>-110490</wp:posOffset>
              </wp:positionH>
              <wp:positionV relativeFrom="paragraph">
                <wp:posOffset>106680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DE3" w:rsidRPr="00486DE3" w:rsidRDefault="00FE0E1A" w:rsidP="00486DE3">
                          <w:pPr>
                            <w:rPr>
                              <w:lang w:val="en-US"/>
                            </w:rPr>
                          </w:pPr>
                          <w:r w:rsidRPr="00FE0E1A">
                            <w:rPr>
                              <w:lang w:val="en-US"/>
                            </w:rPr>
                            <w:t>GA – 8047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7pt;margin-top:8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" stroked="f">
              <v:textbox style="mso-fit-shape-to-text:t">
                <w:txbxContent>
                  <w:p w:rsidR="00486DE3" w:rsidRPr="00486DE3" w:rsidRDefault="00FE0E1A" w:rsidP="00486DE3">
                    <w:pPr>
                      <w:rPr>
                        <w:lang w:val="en-US"/>
                      </w:rPr>
                    </w:pPr>
                    <w:r w:rsidRPr="00FE0E1A">
                      <w:rPr>
                        <w:lang w:val="en-US"/>
                      </w:rPr>
                      <w:t>GA – 8047 B</w:t>
                    </w:r>
                  </w:p>
                </w:txbxContent>
              </v:textbox>
            </v:shape>
          </w:pict>
        </mc:Fallback>
      </mc:AlternateContent>
    </w:r>
  </w:p>
  <w:p w:rsidR="00486DE3" w:rsidRDefault="00486DE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3" w:rsidRDefault="00486DE3" w:rsidP="00486DE3">
    <w:pPr>
      <w:spacing w:after="0" w:line="240" w:lineRule="auto"/>
      <w:rPr>
        <w:b/>
        <w:sz w:val="28"/>
      </w:rPr>
    </w:pPr>
  </w:p>
  <w:p w:rsidR="00486DE3" w:rsidRPr="005949C0" w:rsidRDefault="00486DE3" w:rsidP="00486DE3">
    <w:pPr>
      <w:spacing w:after="0" w:line="240" w:lineRule="auto"/>
      <w:ind w:left="5103"/>
      <w:rPr>
        <w:rFonts w:ascii="Arial" w:hAnsi="Arial" w:cs="Arial"/>
      </w:rPr>
    </w:pPr>
    <w:r w:rsidRPr="005949C0">
      <w:rPr>
        <w:rFonts w:ascii="Arial" w:hAnsi="Arial" w:cs="Arial"/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1E51F" wp14:editId="737FAB9A">
              <wp:simplePos x="0" y="0"/>
              <wp:positionH relativeFrom="column">
                <wp:posOffset>-100965</wp:posOffset>
              </wp:positionH>
              <wp:positionV relativeFrom="paragraph">
                <wp:posOffset>319405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DE3" w:rsidRPr="00486DE3" w:rsidRDefault="00FE0E1A" w:rsidP="00486DE3">
                          <w:pPr>
                            <w:rPr>
                              <w:lang w:val="en-US"/>
                            </w:rPr>
                          </w:pPr>
                          <w:r>
                            <w:t>GA – 8047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95pt;margin-top:25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" stroked="f">
              <v:textbox style="mso-fit-shape-to-text:t">
                <w:txbxContent>
                  <w:p w:rsidR="00486DE3" w:rsidRPr="00486DE3" w:rsidRDefault="00FE0E1A" w:rsidP="00486DE3">
                    <w:pPr>
                      <w:rPr>
                        <w:lang w:val="en-US"/>
                      </w:rPr>
                    </w:pPr>
                    <w:r>
                      <w:t>GA – 8047 B</w:t>
                    </w:r>
                  </w:p>
                </w:txbxContent>
              </v:textbox>
            </v:shape>
          </w:pict>
        </mc:Fallback>
      </mc:AlternateContent>
    </w:r>
    <w:r w:rsidRPr="005949C0">
      <w:rPr>
        <w:rFonts w:ascii="Arial" w:hAnsi="Arial" w:cs="Arial"/>
      </w:rPr>
      <w:t xml:space="preserve">Sendes til fylkesmannen i det fylket som har fattet vedtak i saken </w:t>
    </w:r>
  </w:p>
  <w:p w:rsidR="00486DE3" w:rsidRDefault="00486DE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E53"/>
    <w:multiLevelType w:val="multilevel"/>
    <w:tmpl w:val="A95CBC4A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color w:val="auto"/>
        <w:sz w:val="24"/>
        <w:szCs w:val="24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17"/>
    <w:rsid w:val="00042F83"/>
    <w:rsid w:val="00043806"/>
    <w:rsid w:val="0008413E"/>
    <w:rsid w:val="000B47B7"/>
    <w:rsid w:val="001A7108"/>
    <w:rsid w:val="001B233D"/>
    <w:rsid w:val="002123A7"/>
    <w:rsid w:val="00234F9D"/>
    <w:rsid w:val="00256808"/>
    <w:rsid w:val="00285C74"/>
    <w:rsid w:val="002E4C1D"/>
    <w:rsid w:val="002F4354"/>
    <w:rsid w:val="00316BA7"/>
    <w:rsid w:val="00361991"/>
    <w:rsid w:val="0036549B"/>
    <w:rsid w:val="0036703B"/>
    <w:rsid w:val="00380B6C"/>
    <w:rsid w:val="003878D6"/>
    <w:rsid w:val="0044397B"/>
    <w:rsid w:val="00451B25"/>
    <w:rsid w:val="00486DE3"/>
    <w:rsid w:val="004A7B35"/>
    <w:rsid w:val="00513C9E"/>
    <w:rsid w:val="00534517"/>
    <w:rsid w:val="00546EE6"/>
    <w:rsid w:val="005949C0"/>
    <w:rsid w:val="0063378B"/>
    <w:rsid w:val="006428CE"/>
    <w:rsid w:val="00743074"/>
    <w:rsid w:val="007D001A"/>
    <w:rsid w:val="0085212A"/>
    <w:rsid w:val="00861D78"/>
    <w:rsid w:val="00880AC8"/>
    <w:rsid w:val="00977E38"/>
    <w:rsid w:val="00995FF2"/>
    <w:rsid w:val="009F552C"/>
    <w:rsid w:val="00A21F5B"/>
    <w:rsid w:val="00B06CAB"/>
    <w:rsid w:val="00B5626D"/>
    <w:rsid w:val="00B81F09"/>
    <w:rsid w:val="00C013BD"/>
    <w:rsid w:val="00C81B84"/>
    <w:rsid w:val="00CD4966"/>
    <w:rsid w:val="00CF2D8E"/>
    <w:rsid w:val="00E12DE5"/>
    <w:rsid w:val="00E61973"/>
    <w:rsid w:val="00EF1635"/>
    <w:rsid w:val="00FC3608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5FF2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5FF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5FF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5FF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5FF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5FF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5F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5F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5F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9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Vanligtabell"/>
    <w:next w:val="Tabellrutenett"/>
    <w:uiPriority w:val="59"/>
    <w:rsid w:val="0099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5FF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95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95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95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5F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5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5F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5F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5F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21F5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1F5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1F5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1F5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1F5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1F5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8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6DE3"/>
  </w:style>
  <w:style w:type="paragraph" w:styleId="Bunntekst">
    <w:name w:val="footer"/>
    <w:basedOn w:val="Normal"/>
    <w:link w:val="BunntekstTegn"/>
    <w:uiPriority w:val="99"/>
    <w:unhideWhenUsed/>
    <w:rsid w:val="0048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6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5FF2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5FF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5FF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5FF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5FF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5FF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5FF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5FF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5FF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9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Vanligtabell"/>
    <w:next w:val="Tabellrutenett"/>
    <w:uiPriority w:val="59"/>
    <w:rsid w:val="0099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5FF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95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95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95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5F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5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5F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5F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5F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21F5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1F5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1F5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1F5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1F5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1F5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8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6DE3"/>
  </w:style>
  <w:style w:type="paragraph" w:styleId="Bunntekst">
    <w:name w:val="footer"/>
    <w:basedOn w:val="Normal"/>
    <w:link w:val="BunntekstTegn"/>
    <w:uiPriority w:val="99"/>
    <w:unhideWhenUsed/>
    <w:rsid w:val="0048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8E36-566D-435A-9188-C6CB0D4D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2013-06-21T08:01:00Z</dcterms:created>
  <dcterms:modified xsi:type="dcterms:W3CDTF">2013-06-24T05:51:00Z</dcterms:modified>
</cp:coreProperties>
</file>